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44218" w14:textId="77777777" w:rsidR="00C0010A" w:rsidRDefault="00C0010A" w:rsidP="00371B06">
      <w:pPr>
        <w:pStyle w:val="Default"/>
        <w:pBdr>
          <w:bottom w:val="single" w:sz="4" w:space="0" w:color="auto"/>
        </w:pBdr>
        <w:spacing w:line="360" w:lineRule="auto"/>
        <w:jc w:val="center"/>
        <w:rPr>
          <w:b/>
          <w:sz w:val="28"/>
          <w:szCs w:val="28"/>
        </w:rPr>
      </w:pPr>
      <w:bookmarkStart w:id="0" w:name="_GoBack"/>
      <w:bookmarkEnd w:id="0"/>
      <w:r>
        <w:rPr>
          <w:b/>
          <w:bCs/>
          <w:sz w:val="28"/>
          <w:szCs w:val="28"/>
        </w:rPr>
        <w:t>The Emerging Professional</w:t>
      </w:r>
      <w:r w:rsidR="00F82682">
        <w:rPr>
          <w:b/>
          <w:bCs/>
          <w:sz w:val="28"/>
          <w:szCs w:val="28"/>
        </w:rPr>
        <w:t xml:space="preserve"> </w:t>
      </w:r>
      <w:r w:rsidR="00371B06">
        <w:rPr>
          <w:b/>
          <w:bCs/>
          <w:sz w:val="28"/>
          <w:szCs w:val="28"/>
        </w:rPr>
        <w:t>Individual</w:t>
      </w:r>
      <w:r w:rsidR="007839FE">
        <w:rPr>
          <w:b/>
          <w:sz w:val="28"/>
          <w:szCs w:val="28"/>
        </w:rPr>
        <w:t xml:space="preserve"> </w:t>
      </w:r>
      <w:r w:rsidR="00F1688B">
        <w:rPr>
          <w:b/>
          <w:sz w:val="28"/>
          <w:szCs w:val="28"/>
        </w:rPr>
        <w:t>Portfolio</w:t>
      </w:r>
      <w:r w:rsidR="00F82682">
        <w:rPr>
          <w:b/>
          <w:sz w:val="28"/>
          <w:szCs w:val="28"/>
        </w:rPr>
        <w:t xml:space="preserve"> </w:t>
      </w:r>
    </w:p>
    <w:p w14:paraId="6F18504F" w14:textId="77777777" w:rsidR="00371B06" w:rsidRDefault="00F82682" w:rsidP="00371B06">
      <w:pPr>
        <w:pStyle w:val="Default"/>
        <w:pBdr>
          <w:bottom w:val="single" w:sz="4" w:space="0" w:color="auto"/>
        </w:pBdr>
        <w:spacing w:line="360" w:lineRule="auto"/>
        <w:jc w:val="center"/>
        <w:rPr>
          <w:b/>
          <w:sz w:val="28"/>
          <w:szCs w:val="28"/>
        </w:rPr>
      </w:pPr>
      <w:r>
        <w:rPr>
          <w:b/>
          <w:sz w:val="28"/>
          <w:szCs w:val="28"/>
        </w:rPr>
        <w:t>(Movie Analysis and Reflective Essay)</w:t>
      </w:r>
    </w:p>
    <w:p w14:paraId="12CDCC61" w14:textId="77777777" w:rsidR="00C0010A" w:rsidRDefault="00C0010A" w:rsidP="00371B06">
      <w:pPr>
        <w:pStyle w:val="Default"/>
        <w:pBdr>
          <w:bottom w:val="single" w:sz="4" w:space="0" w:color="auto"/>
        </w:pBdr>
        <w:spacing w:line="360" w:lineRule="auto"/>
        <w:jc w:val="center"/>
        <w:rPr>
          <w:b/>
        </w:rPr>
      </w:pPr>
      <w:r>
        <w:rPr>
          <w:b/>
        </w:rPr>
        <w:t xml:space="preserve">Assignment 2A: Movie Analysis </w:t>
      </w:r>
      <w:r w:rsidR="00371B06">
        <w:rPr>
          <w:b/>
        </w:rPr>
        <w:t>(</w:t>
      </w:r>
      <w:r w:rsidR="00534D75">
        <w:rPr>
          <w:b/>
        </w:rPr>
        <w:t>3</w:t>
      </w:r>
      <w:r w:rsidR="00371B06">
        <w:rPr>
          <w:b/>
        </w:rPr>
        <w:t>0% of total grade)</w:t>
      </w:r>
      <w:r>
        <w:rPr>
          <w:b/>
        </w:rPr>
        <w:t xml:space="preserve"> </w:t>
      </w:r>
    </w:p>
    <w:p w14:paraId="7C266B71" w14:textId="77777777" w:rsidR="00371B06" w:rsidRDefault="003D4A46" w:rsidP="00371B06">
      <w:pPr>
        <w:pStyle w:val="Default"/>
        <w:pBdr>
          <w:bottom w:val="single" w:sz="4" w:space="0" w:color="auto"/>
        </w:pBdr>
        <w:spacing w:line="360" w:lineRule="auto"/>
        <w:jc w:val="center"/>
        <w:rPr>
          <w:b/>
        </w:rPr>
      </w:pPr>
      <w:r>
        <w:rPr>
          <w:b/>
        </w:rPr>
        <w:t xml:space="preserve"> </w:t>
      </w:r>
      <w:r w:rsidR="00C0010A">
        <w:rPr>
          <w:b/>
        </w:rPr>
        <w:t>Assignment 2B: Reflective Essay</w:t>
      </w:r>
      <w:r w:rsidR="00F82682">
        <w:rPr>
          <w:b/>
        </w:rPr>
        <w:t xml:space="preserve"> (10% of total grade)</w:t>
      </w:r>
    </w:p>
    <w:p w14:paraId="68F4D5D2" w14:textId="77777777" w:rsidR="009A2553" w:rsidRPr="007914BC" w:rsidRDefault="009A2553" w:rsidP="00371B06">
      <w:pPr>
        <w:pStyle w:val="Default"/>
        <w:pBdr>
          <w:bottom w:val="single" w:sz="4" w:space="0" w:color="auto"/>
        </w:pBdr>
        <w:spacing w:line="360" w:lineRule="auto"/>
        <w:jc w:val="center"/>
        <w:rPr>
          <w:b/>
          <w:u w:val="single"/>
        </w:rPr>
      </w:pPr>
      <w:r>
        <w:rPr>
          <w:b/>
        </w:rPr>
        <w:t>Due Date: October 29, 2018</w:t>
      </w:r>
    </w:p>
    <w:p w14:paraId="13BBB83A" w14:textId="77777777" w:rsidR="00774EA4" w:rsidRDefault="00023C55" w:rsidP="00774EA4">
      <w:pP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4F0C51" w:rsidRPr="00320972">
        <w:rPr>
          <w:rFonts w:ascii="Times New Roman" w:hAnsi="Times New Roman" w:cs="Times New Roman"/>
          <w:color w:val="000000" w:themeColor="text1"/>
          <w:sz w:val="24"/>
          <w:szCs w:val="24"/>
        </w:rPr>
        <w:t>“</w:t>
      </w:r>
      <w:r w:rsidR="004F0C51" w:rsidRPr="00320972">
        <w:rPr>
          <w:rFonts w:ascii="Times New Roman" w:hAnsi="Times New Roman" w:cs="Times New Roman"/>
          <w:b/>
          <w:color w:val="000000" w:themeColor="text1"/>
          <w:sz w:val="24"/>
          <w:szCs w:val="24"/>
        </w:rPr>
        <w:t>Freedom Writers</w:t>
      </w:r>
      <w:r w:rsidR="004F0C51" w:rsidRPr="00320972">
        <w:rPr>
          <w:rFonts w:ascii="Times New Roman" w:hAnsi="Times New Roman" w:cs="Times New Roman"/>
          <w:color w:val="000000" w:themeColor="text1"/>
          <w:sz w:val="24"/>
          <w:szCs w:val="24"/>
        </w:rPr>
        <w:t xml:space="preserve">” is </w:t>
      </w:r>
      <w:r w:rsidR="00F1688B" w:rsidRPr="00320972">
        <w:rPr>
          <w:rFonts w:ascii="Times New Roman" w:hAnsi="Times New Roman" w:cs="Times New Roman"/>
          <w:color w:val="000000" w:themeColor="text1"/>
          <w:sz w:val="24"/>
          <w:szCs w:val="24"/>
        </w:rPr>
        <w:t>centered</w:t>
      </w:r>
      <w:r w:rsidR="004F0C51" w:rsidRPr="00320972">
        <w:rPr>
          <w:rFonts w:ascii="Times New Roman" w:hAnsi="Times New Roman" w:cs="Times New Roman"/>
          <w:color w:val="000000" w:themeColor="text1"/>
          <w:sz w:val="24"/>
          <w:szCs w:val="24"/>
        </w:rPr>
        <w:t xml:space="preserve"> on a dedicated teacher in a racially divided school struggling to inspire and teach a</w:t>
      </w:r>
      <w:r w:rsidR="00205099" w:rsidRPr="00320972">
        <w:rPr>
          <w:rFonts w:ascii="Times New Roman" w:hAnsi="Times New Roman" w:cs="Times New Roman"/>
          <w:color w:val="000000" w:themeColor="text1"/>
          <w:sz w:val="24"/>
          <w:szCs w:val="24"/>
        </w:rPr>
        <w:t xml:space="preserve"> class of</w:t>
      </w:r>
      <w:r w:rsidR="004F0C51" w:rsidRPr="00320972">
        <w:rPr>
          <w:rFonts w:ascii="Times New Roman" w:hAnsi="Times New Roman" w:cs="Times New Roman"/>
          <w:color w:val="000000" w:themeColor="text1"/>
          <w:sz w:val="24"/>
          <w:szCs w:val="24"/>
        </w:rPr>
        <w:t xml:space="preserve"> teenagers </w:t>
      </w:r>
      <w:r w:rsidR="00205099" w:rsidRPr="00320972">
        <w:rPr>
          <w:rFonts w:ascii="Times New Roman" w:hAnsi="Times New Roman" w:cs="Times New Roman"/>
          <w:color w:val="000000" w:themeColor="text1"/>
          <w:sz w:val="24"/>
          <w:szCs w:val="24"/>
        </w:rPr>
        <w:t xml:space="preserve">who are at-risk and </w:t>
      </w:r>
      <w:r w:rsidR="004F0C51" w:rsidRPr="00320972">
        <w:rPr>
          <w:rFonts w:ascii="Times New Roman" w:hAnsi="Times New Roman" w:cs="Times New Roman"/>
          <w:color w:val="000000" w:themeColor="text1"/>
          <w:sz w:val="24"/>
          <w:szCs w:val="24"/>
        </w:rPr>
        <w:t xml:space="preserve">deemed incapable of learning. </w:t>
      </w:r>
    </w:p>
    <w:p w14:paraId="239741DE" w14:textId="77777777" w:rsidR="00F8796F" w:rsidRDefault="00127458" w:rsidP="00774EA4">
      <w:pPr>
        <w:rPr>
          <w:rFonts w:ascii="Times New Roman" w:hAnsi="Times New Roman" w:cs="Times New Roman"/>
          <w:color w:val="000000" w:themeColor="text1"/>
          <w:sz w:val="24"/>
          <w:szCs w:val="24"/>
        </w:rPr>
      </w:pPr>
      <w:r w:rsidRPr="00EA5980">
        <w:rPr>
          <w:rFonts w:ascii="Times New Roman" w:hAnsi="Times New Roman" w:cs="Times New Roman"/>
          <w:color w:val="000000" w:themeColor="text1"/>
          <w:sz w:val="24"/>
          <w:szCs w:val="24"/>
        </w:rPr>
        <w:t xml:space="preserve">Link: </w:t>
      </w:r>
      <w:hyperlink r:id="rId7" w:history="1">
        <w:r w:rsidR="00320972" w:rsidRPr="00A836BE">
          <w:rPr>
            <w:rStyle w:val="Hyperlink"/>
            <w:rFonts w:ascii="Times New Roman" w:hAnsi="Times New Roman" w:cs="Times New Roman"/>
            <w:sz w:val="24"/>
            <w:szCs w:val="24"/>
          </w:rPr>
          <w:t>https://putlocker.rs/watch/freedom-writers.1vyx/vy7xw4</w:t>
        </w:r>
      </w:hyperlink>
    </w:p>
    <w:p w14:paraId="7CC6AF58" w14:textId="77777777" w:rsidR="00703A54" w:rsidRDefault="005B5EAF" w:rsidP="00703A54">
      <w:pPr>
        <w:jc w:val="center"/>
      </w:pPr>
      <w:r>
        <w:rPr>
          <w:rFonts w:ascii="Times New Roman" w:hAnsi="Times New Roman" w:cs="Times New Roman" w:hint="eastAsia"/>
          <w:b/>
          <w:sz w:val="24"/>
          <w:szCs w:val="24"/>
        </w:rPr>
        <w:t>Assignment 2A: Movie</w:t>
      </w:r>
      <w:r w:rsidR="00703A54">
        <w:rPr>
          <w:rFonts w:ascii="Times New Roman" w:hAnsi="Times New Roman" w:cs="Times New Roman" w:hint="eastAsia"/>
          <w:b/>
          <w:sz w:val="24"/>
          <w:szCs w:val="24"/>
        </w:rPr>
        <w:t xml:space="preserve"> Analysis</w:t>
      </w:r>
    </w:p>
    <w:p w14:paraId="6D41D108" w14:textId="77777777" w:rsidR="00703A54" w:rsidRDefault="00774EA4" w:rsidP="00703A54">
      <w:pPr>
        <w:jc w:val="center"/>
        <w:rPr>
          <w:rFonts w:ascii="Times New Roman" w:hAnsi="Times New Roman" w:cs="Times New Roman"/>
          <w:b/>
          <w:sz w:val="24"/>
          <w:szCs w:val="24"/>
        </w:rPr>
      </w:pPr>
      <w:r>
        <w:rPr>
          <w:rFonts w:ascii="Times New Roman" w:hAnsi="Times New Roman" w:cs="Times New Roman"/>
          <w:b/>
          <w:sz w:val="24"/>
          <w:szCs w:val="24"/>
        </w:rPr>
        <w:t>Use</w:t>
      </w:r>
      <w:r w:rsidR="00607FC4">
        <w:rPr>
          <w:rFonts w:ascii="Times New Roman" w:hAnsi="Times New Roman" w:cs="Times New Roman"/>
          <w:b/>
          <w:sz w:val="24"/>
          <w:szCs w:val="24"/>
        </w:rPr>
        <w:t xml:space="preserve"> the </w:t>
      </w:r>
      <w:r>
        <w:rPr>
          <w:rFonts w:ascii="Times New Roman" w:hAnsi="Times New Roman" w:cs="Times New Roman"/>
          <w:b/>
          <w:sz w:val="24"/>
          <w:szCs w:val="24"/>
        </w:rPr>
        <w:t xml:space="preserve">“Freedom Writers” </w:t>
      </w:r>
      <w:r w:rsidR="00607FC4">
        <w:rPr>
          <w:rFonts w:ascii="Times New Roman" w:hAnsi="Times New Roman" w:cs="Times New Roman"/>
          <w:b/>
          <w:sz w:val="24"/>
          <w:szCs w:val="24"/>
        </w:rPr>
        <w:t>movie</w:t>
      </w:r>
      <w:r>
        <w:rPr>
          <w:rFonts w:ascii="Times New Roman" w:hAnsi="Times New Roman" w:cs="Times New Roman"/>
          <w:b/>
          <w:sz w:val="24"/>
          <w:szCs w:val="24"/>
        </w:rPr>
        <w:t xml:space="preserve"> (see link above) to respond to the items outline below:</w:t>
      </w:r>
    </w:p>
    <w:p w14:paraId="10FD08BC" w14:textId="77777777" w:rsidR="00261619" w:rsidRPr="00261619" w:rsidRDefault="00261619" w:rsidP="00261619">
      <w:pPr>
        <w:pStyle w:val="ListParagraph"/>
        <w:rPr>
          <w:rFonts w:ascii="Times New Roman" w:hAnsi="Times New Roman" w:cs="Times New Roman"/>
          <w:color w:val="0070C0"/>
          <w:sz w:val="24"/>
          <w:szCs w:val="24"/>
        </w:rPr>
      </w:pP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r>
    </w:p>
    <w:p w14:paraId="5644CC44" w14:textId="77777777" w:rsidR="00703A54" w:rsidRPr="00B24B76" w:rsidRDefault="00AD602B" w:rsidP="00376B6E">
      <w:pPr>
        <w:pStyle w:val="ListParagraph"/>
        <w:numPr>
          <w:ilvl w:val="0"/>
          <w:numId w:val="8"/>
        </w:numPr>
        <w:jc w:val="both"/>
        <w:rPr>
          <w:rFonts w:ascii="Times New Roman" w:hAnsi="Times New Roman" w:cs="Times New Roman"/>
          <w:color w:val="000000" w:themeColor="text1"/>
          <w:sz w:val="24"/>
          <w:szCs w:val="24"/>
        </w:rPr>
      </w:pPr>
      <w:r w:rsidRPr="00B24B76">
        <w:rPr>
          <w:rFonts w:ascii="Times New Roman" w:hAnsi="Times New Roman" w:cs="Times New Roman"/>
          <w:color w:val="000000" w:themeColor="text1"/>
          <w:sz w:val="24"/>
          <w:szCs w:val="24"/>
        </w:rPr>
        <w:t xml:space="preserve"> </w:t>
      </w:r>
      <w:r w:rsidR="00A13218" w:rsidRPr="00B24B76">
        <w:rPr>
          <w:rFonts w:ascii="Times New Roman" w:hAnsi="Times New Roman" w:cs="Times New Roman"/>
          <w:color w:val="000000" w:themeColor="text1"/>
          <w:sz w:val="24"/>
          <w:szCs w:val="24"/>
        </w:rPr>
        <w:t>A</w:t>
      </w:r>
      <w:r w:rsidR="004964D7" w:rsidRPr="00B24B76">
        <w:rPr>
          <w:rFonts w:ascii="Times New Roman" w:hAnsi="Times New Roman" w:cs="Times New Roman"/>
          <w:color w:val="000000" w:themeColor="text1"/>
          <w:sz w:val="24"/>
          <w:szCs w:val="24"/>
        </w:rPr>
        <w:t>s evidenced in the movie</w:t>
      </w:r>
      <w:r w:rsidR="00A13218" w:rsidRPr="00B24B76">
        <w:rPr>
          <w:rFonts w:ascii="Times New Roman" w:hAnsi="Times New Roman" w:cs="Times New Roman"/>
          <w:color w:val="000000" w:themeColor="text1"/>
          <w:sz w:val="24"/>
          <w:szCs w:val="24"/>
        </w:rPr>
        <w:t>, d</w:t>
      </w:r>
      <w:r w:rsidR="00703A54" w:rsidRPr="00B24B76">
        <w:rPr>
          <w:rFonts w:ascii="Times New Roman" w:hAnsi="Times New Roman" w:cs="Times New Roman"/>
          <w:color w:val="000000" w:themeColor="text1"/>
          <w:sz w:val="24"/>
          <w:szCs w:val="24"/>
        </w:rPr>
        <w:t>iscuss</w:t>
      </w:r>
      <w:r w:rsidR="00703A54" w:rsidRPr="00B24B76">
        <w:rPr>
          <w:rFonts w:ascii="Times New Roman" w:hAnsi="Times New Roman" w:cs="Times New Roman"/>
          <w:b/>
          <w:color w:val="000000" w:themeColor="text1"/>
          <w:sz w:val="24"/>
          <w:szCs w:val="24"/>
        </w:rPr>
        <w:t xml:space="preserve"> </w:t>
      </w:r>
      <w:r w:rsidR="002675B6" w:rsidRPr="00B24B76">
        <w:rPr>
          <w:rFonts w:ascii="Times New Roman" w:hAnsi="Times New Roman" w:cs="Times New Roman"/>
          <w:color w:val="000000" w:themeColor="text1"/>
          <w:sz w:val="24"/>
          <w:szCs w:val="24"/>
        </w:rPr>
        <w:t>how</w:t>
      </w:r>
      <w:r w:rsidR="002675B6" w:rsidRPr="00B24B76">
        <w:rPr>
          <w:rFonts w:ascii="Times New Roman" w:hAnsi="Times New Roman" w:cs="Times New Roman"/>
          <w:b/>
          <w:color w:val="000000" w:themeColor="text1"/>
          <w:sz w:val="24"/>
          <w:szCs w:val="24"/>
        </w:rPr>
        <w:t xml:space="preserve"> </w:t>
      </w:r>
      <w:r w:rsidR="00703A54" w:rsidRPr="00B24B76">
        <w:rPr>
          <w:rFonts w:ascii="Times New Roman" w:hAnsi="Times New Roman" w:cs="Times New Roman"/>
          <w:b/>
          <w:color w:val="000000" w:themeColor="text1"/>
          <w:sz w:val="24"/>
          <w:szCs w:val="24"/>
        </w:rPr>
        <w:t>two</w:t>
      </w:r>
      <w:r w:rsidR="00703A54" w:rsidRPr="00B24B76">
        <w:rPr>
          <w:rFonts w:ascii="Times New Roman" w:hAnsi="Times New Roman" w:cs="Times New Roman"/>
          <w:b/>
          <w:i/>
          <w:color w:val="000000" w:themeColor="text1"/>
          <w:sz w:val="24"/>
          <w:szCs w:val="24"/>
        </w:rPr>
        <w:t xml:space="preserve"> (2</w:t>
      </w:r>
      <w:r w:rsidR="00703A54" w:rsidRPr="00B24B76">
        <w:rPr>
          <w:rFonts w:ascii="Times New Roman" w:hAnsi="Times New Roman" w:cs="Times New Roman"/>
          <w:color w:val="000000" w:themeColor="text1"/>
          <w:sz w:val="24"/>
          <w:szCs w:val="24"/>
        </w:rPr>
        <w:t>) factors</w:t>
      </w:r>
      <w:r w:rsidR="005744BA" w:rsidRPr="00B24B76">
        <w:rPr>
          <w:rFonts w:ascii="Times New Roman" w:hAnsi="Times New Roman" w:cs="Times New Roman"/>
          <w:color w:val="000000" w:themeColor="text1"/>
          <w:sz w:val="24"/>
          <w:szCs w:val="24"/>
        </w:rPr>
        <w:t xml:space="preserve"> </w:t>
      </w:r>
      <w:r w:rsidR="00703A54" w:rsidRPr="00B24B76">
        <w:rPr>
          <w:rFonts w:ascii="Times New Roman" w:hAnsi="Times New Roman" w:cs="Times New Roman"/>
          <w:color w:val="000000" w:themeColor="text1"/>
          <w:sz w:val="24"/>
          <w:szCs w:val="24"/>
        </w:rPr>
        <w:t>negatively impact</w:t>
      </w:r>
      <w:r w:rsidR="004964D7" w:rsidRPr="00B24B76">
        <w:rPr>
          <w:rFonts w:ascii="Times New Roman" w:hAnsi="Times New Roman" w:cs="Times New Roman"/>
          <w:color w:val="000000" w:themeColor="text1"/>
          <w:sz w:val="24"/>
          <w:szCs w:val="24"/>
        </w:rPr>
        <w:t>ed</w:t>
      </w:r>
      <w:r w:rsidR="00703A54" w:rsidRPr="00B24B76">
        <w:rPr>
          <w:rFonts w:ascii="Times New Roman" w:hAnsi="Times New Roman" w:cs="Times New Roman"/>
          <w:color w:val="000000" w:themeColor="text1"/>
          <w:sz w:val="24"/>
          <w:szCs w:val="24"/>
        </w:rPr>
        <w:t xml:space="preserve"> teacher professionalism. </w:t>
      </w:r>
      <w:r w:rsidR="00703A54" w:rsidRPr="00B24B76">
        <w:rPr>
          <w:rFonts w:ascii="Times New Roman" w:hAnsi="Times New Roman" w:cs="Times New Roman"/>
          <w:color w:val="000000" w:themeColor="text1"/>
          <w:sz w:val="24"/>
          <w:szCs w:val="24"/>
        </w:rPr>
        <w:tab/>
      </w:r>
      <w:r w:rsidR="00703A54" w:rsidRPr="00B24B76">
        <w:rPr>
          <w:rFonts w:ascii="Times New Roman" w:hAnsi="Times New Roman" w:cs="Times New Roman"/>
          <w:color w:val="000000" w:themeColor="text1"/>
          <w:sz w:val="24"/>
          <w:szCs w:val="24"/>
        </w:rPr>
        <w:tab/>
      </w:r>
      <w:r w:rsidRPr="00B24B76">
        <w:rPr>
          <w:rFonts w:ascii="Times New Roman" w:hAnsi="Times New Roman" w:cs="Times New Roman"/>
          <w:color w:val="000000" w:themeColor="text1"/>
          <w:sz w:val="24"/>
          <w:szCs w:val="24"/>
        </w:rPr>
        <w:t xml:space="preserve">                                        </w:t>
      </w:r>
      <w:r w:rsidR="00607FC4" w:rsidRPr="00B24B76">
        <w:rPr>
          <w:rFonts w:ascii="Times New Roman" w:hAnsi="Times New Roman" w:cs="Times New Roman"/>
          <w:color w:val="000000" w:themeColor="text1"/>
          <w:sz w:val="24"/>
          <w:szCs w:val="24"/>
        </w:rPr>
        <w:tab/>
      </w:r>
      <w:r w:rsidR="00607FC4" w:rsidRPr="00B24B76">
        <w:rPr>
          <w:rFonts w:ascii="Times New Roman" w:hAnsi="Times New Roman" w:cs="Times New Roman"/>
          <w:color w:val="000000" w:themeColor="text1"/>
          <w:sz w:val="24"/>
          <w:szCs w:val="24"/>
        </w:rPr>
        <w:tab/>
      </w:r>
      <w:r w:rsidR="00607FC4" w:rsidRPr="00B24B76">
        <w:rPr>
          <w:rFonts w:ascii="Times New Roman" w:hAnsi="Times New Roman" w:cs="Times New Roman"/>
          <w:color w:val="000000" w:themeColor="text1"/>
          <w:sz w:val="24"/>
          <w:szCs w:val="24"/>
        </w:rPr>
        <w:tab/>
        <w:t xml:space="preserve">  </w:t>
      </w:r>
      <w:r w:rsidRPr="00B24B76">
        <w:rPr>
          <w:rFonts w:ascii="Times New Roman" w:hAnsi="Times New Roman" w:cs="Times New Roman"/>
          <w:color w:val="000000" w:themeColor="text1"/>
          <w:sz w:val="24"/>
          <w:szCs w:val="24"/>
        </w:rPr>
        <w:t xml:space="preserve"> </w:t>
      </w:r>
      <w:r w:rsidR="00703A54" w:rsidRPr="00B24B76">
        <w:rPr>
          <w:rFonts w:ascii="Times New Roman" w:hAnsi="Times New Roman" w:cs="Times New Roman"/>
          <w:color w:val="000000" w:themeColor="text1"/>
          <w:sz w:val="24"/>
          <w:szCs w:val="24"/>
        </w:rPr>
        <w:t>(</w:t>
      </w:r>
      <w:r w:rsidR="003D3DB0" w:rsidRPr="00B24B76">
        <w:rPr>
          <w:rFonts w:ascii="Times New Roman" w:hAnsi="Times New Roman" w:cs="Times New Roman"/>
          <w:b/>
          <w:color w:val="000000" w:themeColor="text1"/>
          <w:sz w:val="24"/>
          <w:szCs w:val="24"/>
        </w:rPr>
        <w:t>6</w:t>
      </w:r>
      <w:r w:rsidR="00703A54" w:rsidRPr="00B24B76">
        <w:rPr>
          <w:rFonts w:ascii="Times New Roman" w:hAnsi="Times New Roman" w:cs="Times New Roman"/>
          <w:b/>
          <w:color w:val="000000" w:themeColor="text1"/>
          <w:sz w:val="24"/>
          <w:szCs w:val="24"/>
        </w:rPr>
        <w:t xml:space="preserve"> ma</w:t>
      </w:r>
      <w:r w:rsidRPr="00B24B76">
        <w:rPr>
          <w:rFonts w:ascii="Times New Roman" w:hAnsi="Times New Roman" w:cs="Times New Roman"/>
          <w:b/>
          <w:color w:val="000000" w:themeColor="text1"/>
          <w:sz w:val="24"/>
          <w:szCs w:val="24"/>
        </w:rPr>
        <w:t xml:space="preserve">rks)  </w:t>
      </w:r>
    </w:p>
    <w:p w14:paraId="285D40D8" w14:textId="77777777" w:rsidR="002F392F" w:rsidRPr="00B24B76" w:rsidRDefault="002F392F" w:rsidP="00376B6E">
      <w:pPr>
        <w:pStyle w:val="ListParagraph"/>
        <w:jc w:val="both"/>
        <w:rPr>
          <w:rFonts w:ascii="Times New Roman" w:hAnsi="Times New Roman" w:cs="Times New Roman"/>
          <w:color w:val="000000" w:themeColor="text1"/>
          <w:sz w:val="24"/>
          <w:szCs w:val="24"/>
        </w:rPr>
      </w:pPr>
    </w:p>
    <w:p w14:paraId="1C8D66C7" w14:textId="77777777" w:rsidR="00703A54" w:rsidRPr="00B24B76" w:rsidRDefault="00AD602B" w:rsidP="00AB7229">
      <w:pPr>
        <w:pStyle w:val="ListParagraph"/>
        <w:numPr>
          <w:ilvl w:val="0"/>
          <w:numId w:val="8"/>
        </w:numPr>
        <w:rPr>
          <w:rFonts w:ascii="Times New Roman" w:hAnsi="Times New Roman" w:cs="Times New Roman"/>
          <w:color w:val="000000" w:themeColor="text1"/>
          <w:sz w:val="24"/>
          <w:szCs w:val="24"/>
        </w:rPr>
      </w:pPr>
      <w:r w:rsidRPr="00B24B76">
        <w:rPr>
          <w:rFonts w:ascii="Times New Roman" w:hAnsi="Times New Roman" w:cs="Times New Roman"/>
          <w:color w:val="000000" w:themeColor="text1"/>
          <w:sz w:val="24"/>
          <w:szCs w:val="24"/>
        </w:rPr>
        <w:t xml:space="preserve"> </w:t>
      </w:r>
      <w:r w:rsidR="009809D9" w:rsidRPr="00B24B76">
        <w:rPr>
          <w:rFonts w:ascii="Times New Roman" w:hAnsi="Times New Roman" w:cs="Times New Roman"/>
          <w:color w:val="000000" w:themeColor="text1"/>
          <w:sz w:val="24"/>
          <w:szCs w:val="24"/>
        </w:rPr>
        <w:t xml:space="preserve">With </w:t>
      </w:r>
      <w:r w:rsidR="000C770A" w:rsidRPr="00B24B76">
        <w:rPr>
          <w:rFonts w:ascii="Times New Roman" w:hAnsi="Times New Roman" w:cs="Times New Roman"/>
          <w:color w:val="000000" w:themeColor="text1"/>
          <w:sz w:val="24"/>
          <w:szCs w:val="24"/>
        </w:rPr>
        <w:t xml:space="preserve">specific </w:t>
      </w:r>
      <w:r w:rsidR="00E30E64" w:rsidRPr="00B24B76">
        <w:rPr>
          <w:rFonts w:ascii="Times New Roman" w:hAnsi="Times New Roman" w:cs="Times New Roman"/>
          <w:color w:val="000000" w:themeColor="text1"/>
          <w:sz w:val="24"/>
          <w:szCs w:val="24"/>
        </w:rPr>
        <w:t>reference to our Jamaican context, s</w:t>
      </w:r>
      <w:r w:rsidR="00612848" w:rsidRPr="00B24B76">
        <w:rPr>
          <w:rFonts w:ascii="Times New Roman" w:hAnsi="Times New Roman" w:cs="Times New Roman"/>
          <w:color w:val="000000" w:themeColor="text1"/>
          <w:sz w:val="24"/>
          <w:szCs w:val="24"/>
        </w:rPr>
        <w:t>uggest and di</w:t>
      </w:r>
      <w:r w:rsidR="00607FC4" w:rsidRPr="00B24B76">
        <w:rPr>
          <w:rFonts w:ascii="Times New Roman" w:hAnsi="Times New Roman" w:cs="Times New Roman"/>
          <w:color w:val="000000" w:themeColor="text1"/>
          <w:sz w:val="24"/>
          <w:szCs w:val="24"/>
        </w:rPr>
        <w:t>scuss</w:t>
      </w:r>
      <w:r w:rsidR="00703A54" w:rsidRPr="00B24B76">
        <w:rPr>
          <w:rFonts w:ascii="Times New Roman" w:hAnsi="Times New Roman" w:cs="Times New Roman"/>
          <w:color w:val="000000" w:themeColor="text1"/>
          <w:sz w:val="24"/>
          <w:szCs w:val="24"/>
        </w:rPr>
        <w:t xml:space="preserve"> </w:t>
      </w:r>
      <w:r w:rsidR="00703A54" w:rsidRPr="00B24B76">
        <w:rPr>
          <w:rFonts w:ascii="Times New Roman" w:hAnsi="Times New Roman" w:cs="Times New Roman"/>
          <w:b/>
          <w:color w:val="000000" w:themeColor="text1"/>
          <w:sz w:val="24"/>
          <w:szCs w:val="24"/>
        </w:rPr>
        <w:t xml:space="preserve">two </w:t>
      </w:r>
      <w:r w:rsidR="00612848" w:rsidRPr="00B24B76">
        <w:rPr>
          <w:rFonts w:ascii="Times New Roman" w:hAnsi="Times New Roman" w:cs="Times New Roman"/>
          <w:color w:val="000000" w:themeColor="text1"/>
          <w:sz w:val="24"/>
          <w:szCs w:val="24"/>
        </w:rPr>
        <w:t xml:space="preserve">(2) </w:t>
      </w:r>
      <w:r w:rsidR="009809D9" w:rsidRPr="00B24B76">
        <w:rPr>
          <w:rFonts w:ascii="Times New Roman" w:hAnsi="Times New Roman" w:cs="Times New Roman"/>
          <w:color w:val="000000" w:themeColor="text1"/>
          <w:sz w:val="24"/>
          <w:szCs w:val="24"/>
        </w:rPr>
        <w:t xml:space="preserve">practical </w:t>
      </w:r>
      <w:r w:rsidR="00612848" w:rsidRPr="00B24B76">
        <w:rPr>
          <w:rFonts w:ascii="Times New Roman" w:hAnsi="Times New Roman" w:cs="Times New Roman"/>
          <w:color w:val="000000" w:themeColor="text1"/>
          <w:sz w:val="24"/>
          <w:szCs w:val="24"/>
        </w:rPr>
        <w:t>recommend</w:t>
      </w:r>
      <w:r w:rsidR="00650015" w:rsidRPr="00B24B76">
        <w:rPr>
          <w:rFonts w:ascii="Times New Roman" w:hAnsi="Times New Roman" w:cs="Times New Roman"/>
          <w:color w:val="000000" w:themeColor="text1"/>
          <w:sz w:val="24"/>
          <w:szCs w:val="24"/>
        </w:rPr>
        <w:t xml:space="preserve">ations </w:t>
      </w:r>
      <w:r w:rsidR="00AB7229" w:rsidRPr="00B24B76">
        <w:rPr>
          <w:rFonts w:ascii="Times New Roman" w:hAnsi="Times New Roman" w:cs="Times New Roman"/>
          <w:color w:val="000000" w:themeColor="text1"/>
          <w:sz w:val="24"/>
          <w:szCs w:val="24"/>
        </w:rPr>
        <w:t>for dealing with the factors in a professional way.</w:t>
      </w:r>
      <w:r w:rsidR="00E30E64" w:rsidRPr="00B24B76">
        <w:rPr>
          <w:rFonts w:ascii="Times New Roman" w:hAnsi="Times New Roman" w:cs="Times New Roman"/>
          <w:color w:val="000000" w:themeColor="text1"/>
          <w:sz w:val="24"/>
          <w:szCs w:val="24"/>
        </w:rPr>
        <w:t xml:space="preserve">  </w:t>
      </w:r>
      <w:r w:rsidR="00EE7C8F" w:rsidRPr="00B24B76">
        <w:rPr>
          <w:rFonts w:ascii="Times New Roman" w:hAnsi="Times New Roman" w:cs="Times New Roman"/>
          <w:color w:val="000000" w:themeColor="text1"/>
          <w:sz w:val="24"/>
          <w:szCs w:val="24"/>
        </w:rPr>
        <w:t xml:space="preserve">         (</w:t>
      </w:r>
      <w:r w:rsidR="00EE7C8F" w:rsidRPr="00B24B76">
        <w:rPr>
          <w:rFonts w:ascii="Times New Roman" w:hAnsi="Times New Roman" w:cs="Times New Roman"/>
          <w:b/>
          <w:color w:val="000000" w:themeColor="text1"/>
          <w:sz w:val="24"/>
          <w:szCs w:val="24"/>
        </w:rPr>
        <w:t>6 marks)</w:t>
      </w:r>
      <w:r w:rsidR="00376B6E" w:rsidRPr="00B24B76">
        <w:rPr>
          <w:rFonts w:ascii="Times New Roman" w:hAnsi="Times New Roman" w:cs="Times New Roman"/>
          <w:color w:val="000000" w:themeColor="text1"/>
          <w:sz w:val="24"/>
          <w:szCs w:val="24"/>
        </w:rPr>
        <w:tab/>
      </w:r>
      <w:r w:rsidR="00376B6E" w:rsidRPr="00B24B76">
        <w:rPr>
          <w:rFonts w:ascii="Times New Roman" w:hAnsi="Times New Roman" w:cs="Times New Roman"/>
          <w:color w:val="000000" w:themeColor="text1"/>
          <w:sz w:val="24"/>
          <w:szCs w:val="24"/>
        </w:rPr>
        <w:tab/>
      </w:r>
      <w:r w:rsidR="00376B6E" w:rsidRPr="00B24B76">
        <w:rPr>
          <w:rFonts w:ascii="Times New Roman" w:hAnsi="Times New Roman" w:cs="Times New Roman"/>
          <w:color w:val="000000" w:themeColor="text1"/>
          <w:sz w:val="24"/>
          <w:szCs w:val="24"/>
        </w:rPr>
        <w:tab/>
      </w:r>
      <w:r w:rsidR="00376B6E" w:rsidRPr="00B24B76">
        <w:rPr>
          <w:rFonts w:ascii="Times New Roman" w:hAnsi="Times New Roman" w:cs="Times New Roman"/>
          <w:color w:val="000000" w:themeColor="text1"/>
          <w:sz w:val="24"/>
          <w:szCs w:val="24"/>
        </w:rPr>
        <w:tab/>
      </w:r>
      <w:r w:rsidR="00376B6E" w:rsidRPr="00B24B76">
        <w:rPr>
          <w:rFonts w:ascii="Times New Roman" w:hAnsi="Times New Roman" w:cs="Times New Roman"/>
          <w:color w:val="000000" w:themeColor="text1"/>
          <w:sz w:val="24"/>
          <w:szCs w:val="24"/>
        </w:rPr>
        <w:tab/>
      </w:r>
      <w:r w:rsidR="00376B6E" w:rsidRPr="00B24B76">
        <w:rPr>
          <w:rFonts w:ascii="Times New Roman" w:hAnsi="Times New Roman" w:cs="Times New Roman"/>
          <w:color w:val="000000" w:themeColor="text1"/>
          <w:sz w:val="24"/>
          <w:szCs w:val="24"/>
        </w:rPr>
        <w:tab/>
      </w:r>
      <w:r w:rsidR="00376B6E" w:rsidRPr="00B24B76">
        <w:rPr>
          <w:rFonts w:ascii="Times New Roman" w:hAnsi="Times New Roman" w:cs="Times New Roman"/>
          <w:color w:val="000000" w:themeColor="text1"/>
          <w:sz w:val="24"/>
          <w:szCs w:val="24"/>
        </w:rPr>
        <w:tab/>
      </w:r>
      <w:r w:rsidR="00376B6E" w:rsidRPr="00B24B76">
        <w:rPr>
          <w:rFonts w:ascii="Times New Roman" w:hAnsi="Times New Roman" w:cs="Times New Roman"/>
          <w:color w:val="000000" w:themeColor="text1"/>
          <w:sz w:val="24"/>
          <w:szCs w:val="24"/>
        </w:rPr>
        <w:tab/>
      </w:r>
      <w:r w:rsidR="00376B6E" w:rsidRPr="00B24B76">
        <w:rPr>
          <w:rFonts w:ascii="Times New Roman" w:hAnsi="Times New Roman" w:cs="Times New Roman"/>
          <w:color w:val="000000" w:themeColor="text1"/>
          <w:sz w:val="24"/>
          <w:szCs w:val="24"/>
        </w:rPr>
        <w:tab/>
      </w:r>
      <w:r w:rsidR="00703A54" w:rsidRPr="00B24B76">
        <w:rPr>
          <w:rFonts w:ascii="Times New Roman" w:hAnsi="Times New Roman" w:cs="Times New Roman"/>
          <w:color w:val="000000" w:themeColor="text1"/>
          <w:sz w:val="24"/>
          <w:szCs w:val="24"/>
        </w:rPr>
        <w:t xml:space="preserve"> </w:t>
      </w:r>
      <w:bookmarkStart w:id="1" w:name="_Hlk523458857"/>
      <w:r w:rsidR="00E30E64" w:rsidRPr="00B24B76">
        <w:rPr>
          <w:rFonts w:ascii="Times New Roman" w:hAnsi="Times New Roman" w:cs="Times New Roman"/>
          <w:color w:val="000000" w:themeColor="text1"/>
          <w:sz w:val="24"/>
          <w:szCs w:val="24"/>
        </w:rPr>
        <w:t xml:space="preserve">                                                                                                                                     </w:t>
      </w:r>
      <w:r w:rsidR="00EE7C8F" w:rsidRPr="00B24B76">
        <w:rPr>
          <w:rFonts w:ascii="Times New Roman" w:hAnsi="Times New Roman" w:cs="Times New Roman"/>
          <w:color w:val="000000" w:themeColor="text1"/>
          <w:sz w:val="24"/>
          <w:szCs w:val="24"/>
        </w:rPr>
        <w:t xml:space="preserve">                                   </w:t>
      </w:r>
    </w:p>
    <w:bookmarkEnd w:id="1"/>
    <w:p w14:paraId="77AC9EA1" w14:textId="77777777" w:rsidR="00703A54" w:rsidRPr="00B24B76" w:rsidRDefault="001F31F9" w:rsidP="00376B6E">
      <w:pPr>
        <w:pStyle w:val="ListParagraph"/>
        <w:numPr>
          <w:ilvl w:val="0"/>
          <w:numId w:val="8"/>
        </w:numPr>
        <w:jc w:val="both"/>
        <w:rPr>
          <w:rFonts w:ascii="Times New Roman" w:hAnsi="Times New Roman" w:cs="Times New Roman"/>
          <w:color w:val="000000" w:themeColor="text1"/>
          <w:sz w:val="24"/>
          <w:szCs w:val="24"/>
        </w:rPr>
      </w:pPr>
      <w:r w:rsidRPr="00B24B76">
        <w:rPr>
          <w:rFonts w:ascii="Times New Roman" w:hAnsi="Times New Roman" w:cs="Times New Roman"/>
          <w:color w:val="000000" w:themeColor="text1"/>
          <w:sz w:val="24"/>
          <w:szCs w:val="24"/>
        </w:rPr>
        <w:t>Evaluate</w:t>
      </w:r>
      <w:r w:rsidR="00703A54" w:rsidRPr="00B24B76">
        <w:rPr>
          <w:rFonts w:ascii="Times New Roman" w:hAnsi="Times New Roman" w:cs="Times New Roman"/>
          <w:color w:val="000000" w:themeColor="text1"/>
          <w:sz w:val="24"/>
          <w:szCs w:val="24"/>
        </w:rPr>
        <w:t xml:space="preserve"> </w:t>
      </w:r>
      <w:r w:rsidR="005E5D43" w:rsidRPr="00B24B76">
        <w:rPr>
          <w:rFonts w:ascii="Times New Roman" w:hAnsi="Times New Roman" w:cs="Times New Roman"/>
          <w:b/>
          <w:color w:val="000000" w:themeColor="text1"/>
          <w:sz w:val="24"/>
          <w:szCs w:val="24"/>
        </w:rPr>
        <w:t>two (2)</w:t>
      </w:r>
      <w:r w:rsidR="00703A54" w:rsidRPr="00B24B76">
        <w:rPr>
          <w:rFonts w:ascii="Times New Roman" w:hAnsi="Times New Roman" w:cs="Times New Roman"/>
          <w:color w:val="000000" w:themeColor="text1"/>
          <w:sz w:val="24"/>
          <w:szCs w:val="24"/>
        </w:rPr>
        <w:t xml:space="preserve"> </w:t>
      </w:r>
      <w:r w:rsidR="005B5C28" w:rsidRPr="00B24B76">
        <w:rPr>
          <w:rFonts w:ascii="Times New Roman" w:hAnsi="Times New Roman" w:cs="Times New Roman"/>
          <w:color w:val="000000" w:themeColor="text1"/>
          <w:sz w:val="24"/>
          <w:szCs w:val="24"/>
        </w:rPr>
        <w:t xml:space="preserve">possible </w:t>
      </w:r>
      <w:r w:rsidR="00703A54" w:rsidRPr="00B24B76">
        <w:rPr>
          <w:rFonts w:ascii="Times New Roman" w:hAnsi="Times New Roman" w:cs="Times New Roman"/>
          <w:color w:val="000000" w:themeColor="text1"/>
          <w:sz w:val="24"/>
          <w:szCs w:val="24"/>
        </w:rPr>
        <w:t>consequence</w:t>
      </w:r>
      <w:r w:rsidR="005E5D43" w:rsidRPr="00B24B76">
        <w:rPr>
          <w:rFonts w:ascii="Times New Roman" w:hAnsi="Times New Roman" w:cs="Times New Roman"/>
          <w:color w:val="000000" w:themeColor="text1"/>
          <w:sz w:val="24"/>
          <w:szCs w:val="24"/>
        </w:rPr>
        <w:t>s</w:t>
      </w:r>
      <w:r w:rsidR="00703A54" w:rsidRPr="00B24B76">
        <w:rPr>
          <w:rFonts w:ascii="Times New Roman" w:hAnsi="Times New Roman" w:cs="Times New Roman"/>
          <w:color w:val="000000" w:themeColor="text1"/>
          <w:sz w:val="24"/>
          <w:szCs w:val="24"/>
        </w:rPr>
        <w:t xml:space="preserve"> </w:t>
      </w:r>
      <w:r w:rsidR="0099386E" w:rsidRPr="00B24B76">
        <w:rPr>
          <w:rFonts w:ascii="Times New Roman" w:hAnsi="Times New Roman" w:cs="Times New Roman"/>
          <w:color w:val="000000" w:themeColor="text1"/>
          <w:sz w:val="24"/>
          <w:szCs w:val="24"/>
        </w:rPr>
        <w:t>of the</w:t>
      </w:r>
      <w:r w:rsidR="005B5C28" w:rsidRPr="00B24B76">
        <w:rPr>
          <w:rFonts w:ascii="Times New Roman" w:hAnsi="Times New Roman" w:cs="Times New Roman"/>
          <w:color w:val="000000" w:themeColor="text1"/>
          <w:sz w:val="24"/>
          <w:szCs w:val="24"/>
        </w:rPr>
        <w:t xml:space="preserve"> teacher not addressing the </w:t>
      </w:r>
      <w:r w:rsidR="00FB4EC8" w:rsidRPr="00B24B76">
        <w:rPr>
          <w:rFonts w:ascii="Times New Roman" w:hAnsi="Times New Roman" w:cs="Times New Roman"/>
          <w:color w:val="000000" w:themeColor="text1"/>
          <w:sz w:val="24"/>
          <w:szCs w:val="24"/>
        </w:rPr>
        <w:t xml:space="preserve">factors cited above in a professional manner. </w:t>
      </w:r>
      <w:r w:rsidR="00703A54" w:rsidRPr="00B24B76">
        <w:rPr>
          <w:rFonts w:ascii="Times New Roman" w:hAnsi="Times New Roman" w:cs="Times New Roman"/>
          <w:color w:val="000000" w:themeColor="text1"/>
          <w:sz w:val="24"/>
          <w:szCs w:val="24"/>
        </w:rPr>
        <w:t xml:space="preserve"> </w:t>
      </w:r>
    </w:p>
    <w:p w14:paraId="344E8B7D" w14:textId="77777777" w:rsidR="00D618F8" w:rsidRPr="00B24B76" w:rsidRDefault="00703A54" w:rsidP="00D618F8">
      <w:pPr>
        <w:pStyle w:val="ListParagraph"/>
        <w:rPr>
          <w:rFonts w:ascii="Times New Roman" w:hAnsi="Times New Roman" w:cs="Times New Roman"/>
          <w:b/>
          <w:color w:val="000000" w:themeColor="text1"/>
          <w:sz w:val="24"/>
          <w:szCs w:val="24"/>
        </w:rPr>
      </w:pPr>
      <w:r w:rsidRPr="00B24B76">
        <w:rPr>
          <w:rFonts w:ascii="Times New Roman" w:hAnsi="Times New Roman" w:cs="Times New Roman" w:hint="eastAsia"/>
          <w:color w:val="000000" w:themeColor="text1"/>
          <w:sz w:val="24"/>
          <w:szCs w:val="24"/>
        </w:rPr>
        <w:t xml:space="preserve">                                                                                                            </w:t>
      </w:r>
      <w:r w:rsidR="00383A89" w:rsidRPr="00B24B76">
        <w:rPr>
          <w:rFonts w:ascii="Times New Roman" w:hAnsi="Times New Roman" w:cs="Times New Roman"/>
          <w:color w:val="000000" w:themeColor="text1"/>
          <w:sz w:val="24"/>
          <w:szCs w:val="24"/>
        </w:rPr>
        <w:t xml:space="preserve">              </w:t>
      </w:r>
      <w:r w:rsidRPr="00B24B76">
        <w:rPr>
          <w:rFonts w:ascii="Times New Roman" w:hAnsi="Times New Roman" w:cs="Times New Roman" w:hint="eastAsia"/>
          <w:color w:val="000000" w:themeColor="text1"/>
          <w:sz w:val="24"/>
          <w:szCs w:val="24"/>
        </w:rPr>
        <w:t>(</w:t>
      </w:r>
      <w:r w:rsidR="00050F6E" w:rsidRPr="00B24B76">
        <w:rPr>
          <w:rFonts w:ascii="Times New Roman" w:hAnsi="Times New Roman" w:cs="Times New Roman"/>
          <w:b/>
          <w:color w:val="000000" w:themeColor="text1"/>
          <w:sz w:val="24"/>
          <w:szCs w:val="24"/>
        </w:rPr>
        <w:t>12</w:t>
      </w:r>
      <w:r w:rsidRPr="00B24B76">
        <w:rPr>
          <w:rFonts w:ascii="Times New Roman" w:hAnsi="Times New Roman" w:cs="Times New Roman" w:hint="eastAsia"/>
          <w:b/>
          <w:color w:val="000000" w:themeColor="text1"/>
          <w:sz w:val="24"/>
          <w:szCs w:val="24"/>
        </w:rPr>
        <w:t xml:space="preserve"> marks)</w:t>
      </w:r>
    </w:p>
    <w:p w14:paraId="4449FDC5" w14:textId="77777777" w:rsidR="00703A54" w:rsidRPr="00B24B76" w:rsidRDefault="00703A54" w:rsidP="00D618F8">
      <w:pPr>
        <w:rPr>
          <w:color w:val="000000" w:themeColor="text1"/>
        </w:rPr>
      </w:pPr>
      <w:r w:rsidRPr="00B24B76">
        <w:rPr>
          <w:rFonts w:ascii="Times New Roman" w:hAnsi="Times New Roman" w:cs="Times New Roman" w:hint="eastAsia"/>
          <w:color w:val="000000" w:themeColor="text1"/>
          <w:sz w:val="24"/>
          <w:szCs w:val="24"/>
        </w:rPr>
        <w:t>Language and organization....</w:t>
      </w:r>
      <w:r w:rsidR="00D618F8" w:rsidRPr="00B24B76">
        <w:rPr>
          <w:rFonts w:ascii="Times New Roman" w:hAnsi="Times New Roman" w:cs="Times New Roman" w:hint="eastAsia"/>
          <w:color w:val="000000" w:themeColor="text1"/>
          <w:sz w:val="24"/>
          <w:szCs w:val="24"/>
        </w:rPr>
        <w:t>...................................................................................</w:t>
      </w:r>
      <w:r w:rsidR="00FB4EC8" w:rsidRPr="00B24B76">
        <w:rPr>
          <w:rFonts w:ascii="Times New Roman" w:hAnsi="Times New Roman" w:cs="Times New Roman"/>
          <w:color w:val="000000" w:themeColor="text1"/>
          <w:sz w:val="24"/>
          <w:szCs w:val="24"/>
        </w:rPr>
        <w:t>....</w:t>
      </w:r>
      <w:r w:rsidRPr="00B24B76">
        <w:rPr>
          <w:rFonts w:ascii="Times New Roman" w:hAnsi="Times New Roman" w:cs="Times New Roman" w:hint="eastAsia"/>
          <w:color w:val="000000" w:themeColor="text1"/>
          <w:sz w:val="24"/>
          <w:szCs w:val="24"/>
        </w:rPr>
        <w:t>(</w:t>
      </w:r>
      <w:r w:rsidRPr="00B24B76">
        <w:rPr>
          <w:rFonts w:ascii="Times New Roman" w:hAnsi="Times New Roman" w:cs="Times New Roman" w:hint="eastAsia"/>
          <w:b/>
          <w:color w:val="000000" w:themeColor="text1"/>
          <w:sz w:val="24"/>
          <w:szCs w:val="24"/>
        </w:rPr>
        <w:t>3 marks)</w:t>
      </w:r>
    </w:p>
    <w:p w14:paraId="659953B8" w14:textId="77777777" w:rsidR="00703A54" w:rsidRPr="00B24B76" w:rsidRDefault="00703A54" w:rsidP="00703A54">
      <w:pPr>
        <w:rPr>
          <w:color w:val="000000" w:themeColor="text1"/>
        </w:rPr>
      </w:pPr>
    </w:p>
    <w:p w14:paraId="462D9BED" w14:textId="77777777" w:rsidR="005E5D43" w:rsidRPr="00B24B76" w:rsidRDefault="00703A54">
      <w:pPr>
        <w:rPr>
          <w:rFonts w:ascii="Times New Roman" w:hAnsi="Times New Roman" w:cs="Times New Roman"/>
          <w:b/>
          <w:color w:val="000000" w:themeColor="text1"/>
          <w:sz w:val="24"/>
          <w:szCs w:val="24"/>
        </w:rPr>
      </w:pPr>
      <w:r w:rsidRPr="00B24B76">
        <w:rPr>
          <w:rFonts w:ascii="Times New Roman" w:hAnsi="Times New Roman" w:cs="Times New Roman" w:hint="eastAsia"/>
          <w:color w:val="000000" w:themeColor="text1"/>
          <w:sz w:val="24"/>
          <w:szCs w:val="24"/>
        </w:rPr>
        <w:t>References</w:t>
      </w:r>
      <w:r w:rsidR="00D618F8" w:rsidRPr="00B24B76">
        <w:rPr>
          <w:rFonts w:ascii="Times New Roman" w:hAnsi="Times New Roman" w:cs="Times New Roman"/>
          <w:color w:val="000000" w:themeColor="text1"/>
          <w:sz w:val="24"/>
          <w:szCs w:val="24"/>
        </w:rPr>
        <w:t>……………………………………………………………</w:t>
      </w:r>
      <w:proofErr w:type="gramStart"/>
      <w:r w:rsidR="00D618F8" w:rsidRPr="00B24B76">
        <w:rPr>
          <w:rFonts w:ascii="Times New Roman" w:hAnsi="Times New Roman" w:cs="Times New Roman"/>
          <w:color w:val="000000" w:themeColor="text1"/>
          <w:sz w:val="24"/>
          <w:szCs w:val="24"/>
        </w:rPr>
        <w:t>…</w:t>
      </w:r>
      <w:r w:rsidR="00217479" w:rsidRPr="00B24B76">
        <w:rPr>
          <w:rFonts w:ascii="Times New Roman" w:hAnsi="Times New Roman" w:cs="Times New Roman"/>
          <w:color w:val="000000" w:themeColor="text1"/>
          <w:sz w:val="24"/>
          <w:szCs w:val="24"/>
        </w:rPr>
        <w:t>..</w:t>
      </w:r>
      <w:proofErr w:type="gramEnd"/>
      <w:r w:rsidR="00D618F8" w:rsidRPr="00B24B76">
        <w:rPr>
          <w:rFonts w:ascii="Times New Roman" w:hAnsi="Times New Roman" w:cs="Times New Roman"/>
          <w:color w:val="000000" w:themeColor="text1"/>
          <w:sz w:val="24"/>
          <w:szCs w:val="24"/>
        </w:rPr>
        <w:t>………….</w:t>
      </w:r>
      <w:r w:rsidRPr="00B24B76">
        <w:rPr>
          <w:rFonts w:ascii="Times New Roman" w:hAnsi="Times New Roman" w:cs="Times New Roman" w:hint="eastAsia"/>
          <w:color w:val="000000" w:themeColor="text1"/>
          <w:sz w:val="24"/>
          <w:szCs w:val="24"/>
        </w:rPr>
        <w:t>(</w:t>
      </w:r>
      <w:r w:rsidRPr="00B24B76">
        <w:rPr>
          <w:rFonts w:ascii="Times New Roman" w:hAnsi="Times New Roman" w:cs="Times New Roman" w:hint="eastAsia"/>
          <w:b/>
          <w:color w:val="000000" w:themeColor="text1"/>
          <w:sz w:val="24"/>
          <w:szCs w:val="24"/>
        </w:rPr>
        <w:t>3 marks)</w:t>
      </w:r>
    </w:p>
    <w:p w14:paraId="5EC3A405" w14:textId="77777777" w:rsidR="00C61993" w:rsidRPr="00B24B76" w:rsidRDefault="00C61993">
      <w:pPr>
        <w:rPr>
          <w:rFonts w:ascii="Times New Roman" w:hAnsi="Times New Roman" w:cs="Times New Roman"/>
          <w:b/>
          <w:color w:val="000000" w:themeColor="text1"/>
          <w:sz w:val="24"/>
          <w:szCs w:val="24"/>
        </w:rPr>
      </w:pPr>
    </w:p>
    <w:p w14:paraId="12783441" w14:textId="77777777" w:rsidR="00D4453A" w:rsidRPr="00B24B76" w:rsidRDefault="00D4453A" w:rsidP="00BA5A34">
      <w:pPr>
        <w:spacing w:line="360" w:lineRule="auto"/>
        <w:rPr>
          <w:rFonts w:ascii="Times New Roman" w:hAnsi="Times New Roman" w:cs="Times New Roman"/>
          <w:color w:val="000000" w:themeColor="text1"/>
          <w:sz w:val="24"/>
          <w:szCs w:val="24"/>
        </w:rPr>
      </w:pPr>
    </w:p>
    <w:p w14:paraId="28794C53" w14:textId="77777777" w:rsidR="00D4453A" w:rsidRPr="00B24B76" w:rsidRDefault="00D4453A" w:rsidP="00D4453A">
      <w:pPr>
        <w:rPr>
          <w:rFonts w:ascii="Times New Roman" w:hAnsi="Times New Roman" w:cs="Times New Roman"/>
          <w:color w:val="000000" w:themeColor="text1"/>
          <w:sz w:val="24"/>
          <w:szCs w:val="24"/>
        </w:rPr>
      </w:pPr>
    </w:p>
    <w:p w14:paraId="5071D428" w14:textId="77777777" w:rsidR="00D4453A" w:rsidRPr="00B24B76" w:rsidRDefault="00D4453A" w:rsidP="00D4453A">
      <w:pPr>
        <w:pStyle w:val="ListParagraph"/>
        <w:rPr>
          <w:rFonts w:ascii="Times New Roman" w:hAnsi="Times New Roman" w:cs="Times New Roman"/>
          <w:color w:val="000000" w:themeColor="text1"/>
          <w:sz w:val="18"/>
          <w:szCs w:val="18"/>
        </w:rPr>
      </w:pPr>
    </w:p>
    <w:p w14:paraId="39E4F1BA" w14:textId="77777777" w:rsidR="00D4453A" w:rsidRPr="00B24B76" w:rsidRDefault="00D4453A">
      <w:pPr>
        <w:rPr>
          <w:rFonts w:ascii="Times New Roman" w:hAnsi="Times New Roman" w:cs="Times New Roman"/>
          <w:color w:val="000000" w:themeColor="text1"/>
          <w:sz w:val="18"/>
          <w:szCs w:val="18"/>
        </w:rPr>
        <w:sectPr w:rsidR="00D4453A" w:rsidRPr="00B24B76" w:rsidSect="008E3ADC">
          <w:pgSz w:w="12240" w:h="15840"/>
          <w:pgMar w:top="1440" w:right="1440" w:bottom="1440" w:left="1440" w:header="720" w:footer="720" w:gutter="0"/>
          <w:cols w:space="720"/>
          <w:docGrid w:linePitch="360"/>
        </w:sectPr>
      </w:pPr>
    </w:p>
    <w:tbl>
      <w:tblPr>
        <w:tblpPr w:leftFromText="180" w:rightFromText="180" w:vertAnchor="text" w:horzAnchor="margin" w:tblpXSpec="center" w:tblpY="-29"/>
        <w:tblW w:w="17299" w:type="dxa"/>
        <w:tblLayout w:type="fixed"/>
        <w:tblLook w:val="0000" w:firstRow="0" w:lastRow="0" w:firstColumn="0" w:lastColumn="0" w:noHBand="0" w:noVBand="0"/>
      </w:tblPr>
      <w:tblGrid>
        <w:gridCol w:w="2547"/>
        <w:gridCol w:w="4394"/>
        <w:gridCol w:w="3403"/>
        <w:gridCol w:w="3833"/>
        <w:gridCol w:w="3112"/>
        <w:gridCol w:w="10"/>
      </w:tblGrid>
      <w:tr w:rsidR="00D5423F" w:rsidRPr="00B24B76" w14:paraId="4B7C994D" w14:textId="77777777" w:rsidTr="007D7507">
        <w:tc>
          <w:tcPr>
            <w:tcW w:w="17299" w:type="dxa"/>
            <w:gridSpan w:val="6"/>
            <w:tcBorders>
              <w:top w:val="single" w:sz="4" w:space="0" w:color="auto"/>
              <w:left w:val="single" w:sz="4" w:space="0" w:color="auto"/>
              <w:bottom w:val="single" w:sz="4" w:space="0" w:color="auto"/>
              <w:right w:val="single" w:sz="4" w:space="0" w:color="auto"/>
            </w:tcBorders>
          </w:tcPr>
          <w:p w14:paraId="1F1A3554"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lastRenderedPageBreak/>
              <w:t>The Emerging Professionalism: Assignment 2A -  Movie/Article Analysis Rubric</w:t>
            </w:r>
          </w:p>
        </w:tc>
      </w:tr>
      <w:tr w:rsidR="00D5423F" w:rsidRPr="00B24B76" w14:paraId="1CA2C298" w14:textId="77777777" w:rsidTr="007D7507">
        <w:trPr>
          <w:gridAfter w:val="1"/>
          <w:wAfter w:w="10" w:type="dxa"/>
        </w:trPr>
        <w:tc>
          <w:tcPr>
            <w:tcW w:w="2547" w:type="dxa"/>
            <w:tcBorders>
              <w:top w:val="single" w:sz="4" w:space="0" w:color="auto"/>
              <w:left w:val="single" w:sz="4" w:space="0" w:color="auto"/>
              <w:bottom w:val="single" w:sz="4" w:space="0" w:color="auto"/>
              <w:right w:val="single" w:sz="4" w:space="0" w:color="auto"/>
            </w:tcBorders>
          </w:tcPr>
          <w:p w14:paraId="06120B3F" w14:textId="77777777" w:rsidR="005E5D43" w:rsidRPr="00B24B76" w:rsidRDefault="005E5D43" w:rsidP="007D7507">
            <w:pPr>
              <w:rPr>
                <w:rFonts w:ascii="Times New Roman" w:hAnsi="Times New Roman" w:cs="Times New Roman"/>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tcPr>
          <w:p w14:paraId="7D46356B" w14:textId="77777777" w:rsidR="005E5D43" w:rsidRPr="00B24B76" w:rsidRDefault="005E5D43" w:rsidP="007D7507">
            <w:pPr>
              <w:jc w:val="center"/>
              <w:rPr>
                <w:rFonts w:ascii="Times New Roman" w:hAnsi="Times New Roman" w:cs="Times New Roman"/>
                <w:b/>
                <w:color w:val="000000" w:themeColor="text1"/>
                <w:sz w:val="18"/>
                <w:szCs w:val="18"/>
              </w:rPr>
            </w:pPr>
            <w:r w:rsidRPr="00B24B76">
              <w:rPr>
                <w:rFonts w:ascii="Times New Roman" w:hAnsi="Times New Roman" w:cs="Times New Roman"/>
                <w:b/>
                <w:color w:val="000000" w:themeColor="text1"/>
                <w:sz w:val="18"/>
                <w:szCs w:val="18"/>
              </w:rPr>
              <w:t>6 marks</w:t>
            </w:r>
          </w:p>
        </w:tc>
        <w:tc>
          <w:tcPr>
            <w:tcW w:w="3403" w:type="dxa"/>
            <w:tcBorders>
              <w:top w:val="single" w:sz="4" w:space="0" w:color="auto"/>
              <w:left w:val="single" w:sz="4" w:space="0" w:color="auto"/>
              <w:bottom w:val="single" w:sz="4" w:space="0" w:color="auto"/>
              <w:right w:val="single" w:sz="4" w:space="0" w:color="auto"/>
            </w:tcBorders>
          </w:tcPr>
          <w:p w14:paraId="097C394B" w14:textId="77777777" w:rsidR="005E5D43" w:rsidRPr="00B24B76" w:rsidRDefault="005E5D43" w:rsidP="007D7507">
            <w:pPr>
              <w:jc w:val="center"/>
              <w:rPr>
                <w:rFonts w:ascii="Times New Roman" w:hAnsi="Times New Roman" w:cs="Times New Roman"/>
                <w:b/>
                <w:color w:val="000000" w:themeColor="text1"/>
                <w:sz w:val="18"/>
                <w:szCs w:val="18"/>
              </w:rPr>
            </w:pPr>
            <w:r w:rsidRPr="00B24B76">
              <w:rPr>
                <w:rFonts w:ascii="Times New Roman" w:hAnsi="Times New Roman" w:cs="Times New Roman"/>
                <w:b/>
                <w:color w:val="000000" w:themeColor="text1"/>
                <w:sz w:val="18"/>
                <w:szCs w:val="18"/>
              </w:rPr>
              <w:t>4 – 5 marks</w:t>
            </w:r>
          </w:p>
        </w:tc>
        <w:tc>
          <w:tcPr>
            <w:tcW w:w="3833" w:type="dxa"/>
            <w:tcBorders>
              <w:top w:val="single" w:sz="4" w:space="0" w:color="auto"/>
              <w:left w:val="single" w:sz="4" w:space="0" w:color="auto"/>
              <w:bottom w:val="single" w:sz="4" w:space="0" w:color="auto"/>
              <w:right w:val="single" w:sz="4" w:space="0" w:color="auto"/>
            </w:tcBorders>
          </w:tcPr>
          <w:p w14:paraId="7DAEA99D" w14:textId="77777777" w:rsidR="005E5D43" w:rsidRPr="00B24B76" w:rsidRDefault="005E5D43" w:rsidP="007D7507">
            <w:pPr>
              <w:jc w:val="center"/>
              <w:rPr>
                <w:rFonts w:ascii="Times New Roman" w:hAnsi="Times New Roman" w:cs="Times New Roman"/>
                <w:b/>
                <w:color w:val="000000" w:themeColor="text1"/>
                <w:sz w:val="18"/>
                <w:szCs w:val="18"/>
              </w:rPr>
            </w:pPr>
            <w:r w:rsidRPr="00B24B76">
              <w:rPr>
                <w:rFonts w:ascii="Times New Roman" w:hAnsi="Times New Roman" w:cs="Times New Roman"/>
                <w:b/>
                <w:color w:val="000000" w:themeColor="text1"/>
                <w:sz w:val="18"/>
                <w:szCs w:val="18"/>
              </w:rPr>
              <w:t>2-3 marks</w:t>
            </w:r>
          </w:p>
        </w:tc>
        <w:tc>
          <w:tcPr>
            <w:tcW w:w="3112" w:type="dxa"/>
            <w:tcBorders>
              <w:top w:val="single" w:sz="4" w:space="0" w:color="auto"/>
              <w:left w:val="single" w:sz="4" w:space="0" w:color="auto"/>
              <w:bottom w:val="single" w:sz="4" w:space="0" w:color="auto"/>
              <w:right w:val="single" w:sz="4" w:space="0" w:color="auto"/>
            </w:tcBorders>
          </w:tcPr>
          <w:p w14:paraId="30ADF528" w14:textId="77777777" w:rsidR="005E5D43" w:rsidRPr="00B24B76" w:rsidRDefault="005E5D43" w:rsidP="007D7507">
            <w:pPr>
              <w:jc w:val="center"/>
              <w:rPr>
                <w:rFonts w:ascii="Times New Roman" w:hAnsi="Times New Roman" w:cs="Times New Roman"/>
                <w:b/>
                <w:color w:val="000000" w:themeColor="text1"/>
                <w:sz w:val="18"/>
                <w:szCs w:val="18"/>
              </w:rPr>
            </w:pPr>
            <w:r w:rsidRPr="00B24B76">
              <w:rPr>
                <w:rFonts w:ascii="Times New Roman" w:hAnsi="Times New Roman" w:cs="Times New Roman"/>
                <w:b/>
                <w:color w:val="000000" w:themeColor="text1"/>
                <w:sz w:val="18"/>
                <w:szCs w:val="18"/>
              </w:rPr>
              <w:t>0 – 1 mark</w:t>
            </w:r>
          </w:p>
        </w:tc>
      </w:tr>
      <w:tr w:rsidR="00D5423F" w:rsidRPr="00B24B76" w14:paraId="29739CAD" w14:textId="77777777" w:rsidTr="007D7507">
        <w:trPr>
          <w:gridAfter w:val="1"/>
          <w:wAfter w:w="10" w:type="dxa"/>
          <w:trHeight w:val="1425"/>
        </w:trPr>
        <w:tc>
          <w:tcPr>
            <w:tcW w:w="2547" w:type="dxa"/>
            <w:tcBorders>
              <w:top w:val="single" w:sz="4" w:space="0" w:color="auto"/>
              <w:left w:val="single" w:sz="4" w:space="0" w:color="auto"/>
              <w:bottom w:val="single" w:sz="4" w:space="0" w:color="auto"/>
              <w:right w:val="single" w:sz="4" w:space="0" w:color="auto"/>
            </w:tcBorders>
          </w:tcPr>
          <w:p w14:paraId="2B100A80" w14:textId="77777777" w:rsidR="005E5D43" w:rsidRPr="00B24B76" w:rsidRDefault="005E5D43" w:rsidP="007D7507">
            <w:pPr>
              <w:jc w:val="center"/>
              <w:rPr>
                <w:rFonts w:ascii="Times New Roman" w:hAnsi="Times New Roman" w:cs="Times New Roman"/>
                <w:b/>
                <w:color w:val="000000" w:themeColor="text1"/>
                <w:sz w:val="18"/>
                <w:szCs w:val="18"/>
              </w:rPr>
            </w:pPr>
            <w:r w:rsidRPr="00B24B76">
              <w:rPr>
                <w:rFonts w:ascii="Times New Roman" w:hAnsi="Times New Roman" w:cs="Times New Roman"/>
                <w:b/>
                <w:color w:val="000000" w:themeColor="text1"/>
                <w:sz w:val="18"/>
                <w:szCs w:val="18"/>
              </w:rPr>
              <w:t>Movie/Article Analysis</w:t>
            </w:r>
          </w:p>
          <w:p w14:paraId="216F9CB4" w14:textId="77777777" w:rsidR="005E5D43" w:rsidRPr="00B24B76" w:rsidRDefault="00161E7E" w:rsidP="007D7507">
            <w:pPr>
              <w:jc w:val="center"/>
              <w:rPr>
                <w:rFonts w:ascii="Times New Roman" w:hAnsi="Times New Roman" w:cs="Times New Roman"/>
                <w:b/>
                <w:color w:val="000000" w:themeColor="text1"/>
                <w:sz w:val="18"/>
                <w:szCs w:val="18"/>
              </w:rPr>
            </w:pPr>
            <w:r w:rsidRPr="00B24B76">
              <w:rPr>
                <w:rFonts w:ascii="Times New Roman" w:hAnsi="Times New Roman" w:cs="Times New Roman"/>
                <w:b/>
                <w:color w:val="000000" w:themeColor="text1"/>
                <w:sz w:val="18"/>
                <w:szCs w:val="18"/>
              </w:rPr>
              <w:t xml:space="preserve">Two </w:t>
            </w:r>
            <w:r w:rsidR="00AD602B" w:rsidRPr="00B24B76">
              <w:rPr>
                <w:rFonts w:ascii="Times New Roman" w:hAnsi="Times New Roman" w:cs="Times New Roman"/>
                <w:b/>
                <w:color w:val="000000" w:themeColor="text1"/>
                <w:sz w:val="18"/>
                <w:szCs w:val="18"/>
              </w:rPr>
              <w:t>factors in the movie/article</w:t>
            </w:r>
            <w:r w:rsidRPr="00B24B76">
              <w:rPr>
                <w:rFonts w:ascii="Times New Roman" w:hAnsi="Times New Roman" w:cs="Times New Roman"/>
                <w:b/>
                <w:color w:val="000000" w:themeColor="text1"/>
                <w:sz w:val="18"/>
                <w:szCs w:val="18"/>
              </w:rPr>
              <w:t>.</w:t>
            </w:r>
          </w:p>
        </w:tc>
        <w:tc>
          <w:tcPr>
            <w:tcW w:w="4394" w:type="dxa"/>
            <w:tcBorders>
              <w:top w:val="single" w:sz="4" w:space="0" w:color="auto"/>
              <w:left w:val="single" w:sz="4" w:space="0" w:color="auto"/>
              <w:bottom w:val="single" w:sz="4" w:space="0" w:color="auto"/>
              <w:right w:val="single" w:sz="4" w:space="0" w:color="auto"/>
            </w:tcBorders>
          </w:tcPr>
          <w:p w14:paraId="51DB74D0" w14:textId="77777777" w:rsidR="005E5D43" w:rsidRPr="00B24B76" w:rsidRDefault="005E5D43"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Two (2) specific factors</w:t>
            </w:r>
            <w:r w:rsidR="0015296F" w:rsidRPr="00B24B76">
              <w:rPr>
                <w:rFonts w:ascii="Times New Roman" w:hAnsi="Times New Roman" w:cs="Times New Roman"/>
                <w:color w:val="000000" w:themeColor="text1"/>
                <w:sz w:val="18"/>
                <w:szCs w:val="18"/>
              </w:rPr>
              <w:t>,</w:t>
            </w:r>
            <w:r w:rsidRPr="00B24B76">
              <w:rPr>
                <w:rFonts w:ascii="Times New Roman" w:hAnsi="Times New Roman" w:cs="Times New Roman"/>
                <w:color w:val="000000" w:themeColor="text1"/>
                <w:sz w:val="18"/>
                <w:szCs w:val="18"/>
              </w:rPr>
              <w:t xml:space="preserve"> as evidenced in the movie</w:t>
            </w:r>
            <w:r w:rsidR="0015296F" w:rsidRPr="00B24B76">
              <w:rPr>
                <w:rFonts w:ascii="Times New Roman" w:hAnsi="Times New Roman" w:cs="Times New Roman"/>
                <w:color w:val="000000" w:themeColor="text1"/>
                <w:sz w:val="18"/>
                <w:szCs w:val="18"/>
              </w:rPr>
              <w:t>,</w:t>
            </w:r>
            <w:r w:rsidR="00B61387" w:rsidRPr="00B24B76">
              <w:rPr>
                <w:rFonts w:ascii="Times New Roman" w:hAnsi="Times New Roman" w:cs="Times New Roman"/>
                <w:color w:val="000000" w:themeColor="text1"/>
                <w:sz w:val="18"/>
                <w:szCs w:val="18"/>
              </w:rPr>
              <w:t xml:space="preserve"> that negatively impact teacher professionalism </w:t>
            </w:r>
            <w:r w:rsidRPr="00B24B76">
              <w:rPr>
                <w:rFonts w:ascii="Times New Roman" w:hAnsi="Times New Roman" w:cs="Times New Roman"/>
                <w:color w:val="000000" w:themeColor="text1"/>
                <w:sz w:val="18"/>
                <w:szCs w:val="18"/>
              </w:rPr>
              <w:t>are clearly identified and thoroughly discussed</w:t>
            </w:r>
            <w:r w:rsidR="00B61387" w:rsidRPr="00B24B76">
              <w:rPr>
                <w:rFonts w:ascii="Times New Roman" w:hAnsi="Times New Roman" w:cs="Times New Roman"/>
                <w:color w:val="000000" w:themeColor="text1"/>
                <w:sz w:val="18"/>
                <w:szCs w:val="18"/>
              </w:rPr>
              <w:t>.</w:t>
            </w:r>
          </w:p>
        </w:tc>
        <w:tc>
          <w:tcPr>
            <w:tcW w:w="3403" w:type="dxa"/>
            <w:tcBorders>
              <w:top w:val="single" w:sz="4" w:space="0" w:color="auto"/>
              <w:left w:val="single" w:sz="4" w:space="0" w:color="auto"/>
              <w:bottom w:val="single" w:sz="4" w:space="0" w:color="auto"/>
              <w:right w:val="single" w:sz="4" w:space="0" w:color="auto"/>
            </w:tcBorders>
          </w:tcPr>
          <w:p w14:paraId="6B1D3E14" w14:textId="77777777" w:rsidR="005E5D43" w:rsidRPr="00B24B76" w:rsidRDefault="005E5D43"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Two (2) factors</w:t>
            </w:r>
            <w:r w:rsidR="0015296F" w:rsidRPr="00B24B76">
              <w:rPr>
                <w:rFonts w:ascii="Times New Roman" w:hAnsi="Times New Roman" w:cs="Times New Roman"/>
                <w:color w:val="000000" w:themeColor="text1"/>
                <w:sz w:val="18"/>
                <w:szCs w:val="18"/>
              </w:rPr>
              <w:t>,</w:t>
            </w:r>
            <w:r w:rsidRPr="00B24B76">
              <w:rPr>
                <w:rFonts w:ascii="Times New Roman" w:hAnsi="Times New Roman" w:cs="Times New Roman"/>
                <w:color w:val="000000" w:themeColor="text1"/>
                <w:sz w:val="18"/>
                <w:szCs w:val="18"/>
              </w:rPr>
              <w:t xml:space="preserve"> a</w:t>
            </w:r>
            <w:r w:rsidR="0015296F" w:rsidRPr="00B24B76">
              <w:rPr>
                <w:rFonts w:ascii="Times New Roman" w:hAnsi="Times New Roman" w:cs="Times New Roman"/>
                <w:color w:val="000000" w:themeColor="text1"/>
                <w:sz w:val="18"/>
                <w:szCs w:val="18"/>
              </w:rPr>
              <w:t>s evidenced in the movie</w:t>
            </w:r>
            <w:r w:rsidR="003719E8" w:rsidRPr="00B24B76">
              <w:rPr>
                <w:rFonts w:ascii="Times New Roman" w:hAnsi="Times New Roman" w:cs="Times New Roman"/>
                <w:color w:val="000000" w:themeColor="text1"/>
                <w:sz w:val="18"/>
                <w:szCs w:val="18"/>
              </w:rPr>
              <w:t>, that</w:t>
            </w:r>
            <w:r w:rsidR="0015296F" w:rsidRPr="00B24B76">
              <w:rPr>
                <w:rFonts w:ascii="Times New Roman" w:hAnsi="Times New Roman" w:cs="Times New Roman"/>
                <w:color w:val="000000" w:themeColor="text1"/>
                <w:sz w:val="18"/>
                <w:szCs w:val="18"/>
              </w:rPr>
              <w:t xml:space="preserve"> negatively impact teacher professionalism </w:t>
            </w:r>
            <w:r w:rsidRPr="00B24B76">
              <w:rPr>
                <w:rFonts w:ascii="Times New Roman" w:hAnsi="Times New Roman" w:cs="Times New Roman"/>
                <w:color w:val="000000" w:themeColor="text1"/>
                <w:sz w:val="18"/>
                <w:szCs w:val="18"/>
              </w:rPr>
              <w:t>ar</w:t>
            </w:r>
            <w:r w:rsidR="002E6DFE" w:rsidRPr="00B24B76">
              <w:rPr>
                <w:rFonts w:ascii="Times New Roman" w:hAnsi="Times New Roman" w:cs="Times New Roman"/>
                <w:color w:val="000000" w:themeColor="text1"/>
                <w:sz w:val="18"/>
                <w:szCs w:val="18"/>
              </w:rPr>
              <w:t xml:space="preserve">e identified and </w:t>
            </w:r>
            <w:r w:rsidRPr="00B24B76">
              <w:rPr>
                <w:rFonts w:ascii="Times New Roman" w:hAnsi="Times New Roman" w:cs="Times New Roman"/>
                <w:color w:val="000000" w:themeColor="text1"/>
                <w:sz w:val="18"/>
                <w:szCs w:val="18"/>
              </w:rPr>
              <w:t>discussed.</w:t>
            </w:r>
            <w:r w:rsidR="002E6DFE" w:rsidRPr="00B24B76">
              <w:rPr>
                <w:rFonts w:ascii="Times New Roman" w:hAnsi="Times New Roman" w:cs="Times New Roman"/>
                <w:color w:val="000000" w:themeColor="text1"/>
                <w:sz w:val="18"/>
                <w:szCs w:val="18"/>
              </w:rPr>
              <w:t xml:space="preserve"> Greater depth in discussion is needed.</w:t>
            </w:r>
          </w:p>
        </w:tc>
        <w:tc>
          <w:tcPr>
            <w:tcW w:w="3833" w:type="dxa"/>
            <w:tcBorders>
              <w:top w:val="single" w:sz="4" w:space="0" w:color="auto"/>
              <w:left w:val="single" w:sz="4" w:space="0" w:color="auto"/>
              <w:bottom w:val="single" w:sz="4" w:space="0" w:color="auto"/>
              <w:right w:val="single" w:sz="4" w:space="0" w:color="auto"/>
            </w:tcBorders>
          </w:tcPr>
          <w:p w14:paraId="5BE38265" w14:textId="77777777" w:rsidR="001F31F9" w:rsidRPr="00B24B76" w:rsidRDefault="005E5D43" w:rsidP="007D7507">
            <w:pPr>
              <w:spacing w:after="0" w:line="240" w:lineRule="auto"/>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One (1) specific factor</w:t>
            </w:r>
            <w:r w:rsidR="0015296F" w:rsidRPr="00B24B76">
              <w:rPr>
                <w:rFonts w:ascii="Times New Roman" w:hAnsi="Times New Roman" w:cs="Times New Roman"/>
                <w:color w:val="000000" w:themeColor="text1"/>
                <w:sz w:val="18"/>
                <w:szCs w:val="18"/>
              </w:rPr>
              <w:t>,</w:t>
            </w:r>
            <w:r w:rsidRPr="00B24B76">
              <w:rPr>
                <w:rFonts w:ascii="Times New Roman" w:hAnsi="Times New Roman" w:cs="Times New Roman"/>
                <w:color w:val="000000" w:themeColor="text1"/>
                <w:sz w:val="18"/>
                <w:szCs w:val="18"/>
              </w:rPr>
              <w:t xml:space="preserve"> a</w:t>
            </w:r>
            <w:r w:rsidR="0015296F" w:rsidRPr="00B24B76">
              <w:rPr>
                <w:rFonts w:ascii="Times New Roman" w:hAnsi="Times New Roman" w:cs="Times New Roman"/>
                <w:color w:val="000000" w:themeColor="text1"/>
                <w:sz w:val="18"/>
                <w:szCs w:val="18"/>
              </w:rPr>
              <w:t xml:space="preserve">s evidenced in the movie,  that negatively impact teacher professionalism </w:t>
            </w:r>
            <w:r w:rsidRPr="00B24B76">
              <w:rPr>
                <w:rFonts w:ascii="Times New Roman" w:hAnsi="Times New Roman" w:cs="Times New Roman"/>
                <w:color w:val="000000" w:themeColor="text1"/>
                <w:sz w:val="18"/>
                <w:szCs w:val="18"/>
              </w:rPr>
              <w:t xml:space="preserve">is clearly identified and thoroughly discussed </w:t>
            </w:r>
          </w:p>
          <w:p w14:paraId="420E43B8" w14:textId="77777777" w:rsidR="001F31F9" w:rsidRPr="00B24B76" w:rsidRDefault="005E5D43" w:rsidP="007D7507">
            <w:pPr>
              <w:spacing w:after="0" w:line="240" w:lineRule="auto"/>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OR</w:t>
            </w:r>
          </w:p>
          <w:p w14:paraId="3848BA51" w14:textId="77777777" w:rsidR="005E5D43" w:rsidRPr="00B24B76" w:rsidRDefault="005E5D43" w:rsidP="007D7507">
            <w:pPr>
              <w:spacing w:after="0" w:line="240" w:lineRule="auto"/>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Both factors are discussed but lack clarity and detail.</w:t>
            </w:r>
          </w:p>
        </w:tc>
        <w:tc>
          <w:tcPr>
            <w:tcW w:w="3112" w:type="dxa"/>
            <w:tcBorders>
              <w:top w:val="single" w:sz="4" w:space="0" w:color="auto"/>
              <w:left w:val="single" w:sz="4" w:space="0" w:color="auto"/>
              <w:bottom w:val="single" w:sz="4" w:space="0" w:color="auto"/>
              <w:right w:val="single" w:sz="4" w:space="0" w:color="auto"/>
            </w:tcBorders>
          </w:tcPr>
          <w:p w14:paraId="59209269" w14:textId="77777777" w:rsidR="005E5D43" w:rsidRPr="00B24B76" w:rsidRDefault="005E5D43"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A factor a</w:t>
            </w:r>
            <w:r w:rsidR="0015296F" w:rsidRPr="00B24B76">
              <w:rPr>
                <w:rFonts w:ascii="Times New Roman" w:hAnsi="Times New Roman" w:cs="Times New Roman"/>
                <w:color w:val="000000" w:themeColor="text1"/>
                <w:sz w:val="18"/>
                <w:szCs w:val="18"/>
              </w:rPr>
              <w:t xml:space="preserve">s evidenced in the movie that negatively impact teacher professionalism </w:t>
            </w:r>
            <w:r w:rsidRPr="00B24B76">
              <w:rPr>
                <w:rFonts w:ascii="Times New Roman" w:hAnsi="Times New Roman" w:cs="Times New Roman"/>
                <w:color w:val="000000" w:themeColor="text1"/>
                <w:sz w:val="18"/>
                <w:szCs w:val="18"/>
              </w:rPr>
              <w:t>is attempted but poorly executed.</w:t>
            </w:r>
          </w:p>
          <w:p w14:paraId="519DAFF1" w14:textId="77777777" w:rsidR="005E5D43" w:rsidRPr="00B24B76" w:rsidRDefault="005E5D43" w:rsidP="007D7507">
            <w:pPr>
              <w:rPr>
                <w:rFonts w:ascii="Times New Roman" w:hAnsi="Times New Roman" w:cs="Times New Roman"/>
                <w:color w:val="000000" w:themeColor="text1"/>
                <w:sz w:val="18"/>
                <w:szCs w:val="18"/>
              </w:rPr>
            </w:pPr>
          </w:p>
        </w:tc>
      </w:tr>
      <w:tr w:rsidR="00D5423F" w:rsidRPr="00B24B76" w14:paraId="7E47F1B2" w14:textId="77777777" w:rsidTr="007D7507">
        <w:trPr>
          <w:gridAfter w:val="1"/>
          <w:wAfter w:w="10" w:type="dxa"/>
          <w:trHeight w:val="263"/>
        </w:trPr>
        <w:tc>
          <w:tcPr>
            <w:tcW w:w="2547" w:type="dxa"/>
            <w:tcBorders>
              <w:top w:val="single" w:sz="4" w:space="0" w:color="auto"/>
              <w:left w:val="single" w:sz="4" w:space="0" w:color="auto"/>
              <w:bottom w:val="single" w:sz="4" w:space="0" w:color="auto"/>
              <w:right w:val="single" w:sz="4" w:space="0" w:color="auto"/>
            </w:tcBorders>
          </w:tcPr>
          <w:p w14:paraId="534E5072" w14:textId="77777777" w:rsidR="005E5D43" w:rsidRPr="00B24B76" w:rsidRDefault="005E5D43" w:rsidP="007D7507">
            <w:pPr>
              <w:jc w:val="center"/>
              <w:rPr>
                <w:rFonts w:ascii="Times New Roman" w:hAnsi="Times New Roman" w:cs="Times New Roman"/>
                <w:b/>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tcPr>
          <w:p w14:paraId="7E70F6B5" w14:textId="77777777" w:rsidR="005E5D43" w:rsidRPr="00B24B76" w:rsidRDefault="003D3DB0"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5-6</w:t>
            </w:r>
            <w:r w:rsidR="005E5D43" w:rsidRPr="00B24B76">
              <w:rPr>
                <w:rFonts w:ascii="Times New Roman" w:hAnsi="Times New Roman" w:cs="Times New Roman"/>
                <w:b/>
                <w:color w:val="000000" w:themeColor="text1"/>
                <w:sz w:val="18"/>
                <w:szCs w:val="18"/>
              </w:rPr>
              <w:t xml:space="preserve"> marks</w:t>
            </w:r>
          </w:p>
        </w:tc>
        <w:tc>
          <w:tcPr>
            <w:tcW w:w="3403" w:type="dxa"/>
            <w:tcBorders>
              <w:top w:val="single" w:sz="4" w:space="0" w:color="auto"/>
              <w:left w:val="single" w:sz="4" w:space="0" w:color="auto"/>
              <w:bottom w:val="single" w:sz="4" w:space="0" w:color="auto"/>
              <w:right w:val="single" w:sz="4" w:space="0" w:color="auto"/>
            </w:tcBorders>
          </w:tcPr>
          <w:p w14:paraId="4EB58107" w14:textId="77777777" w:rsidR="005E5D43" w:rsidRPr="00B24B76" w:rsidRDefault="003D3DB0"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3-4</w:t>
            </w:r>
            <w:r w:rsidR="005E5D43" w:rsidRPr="00B24B76">
              <w:rPr>
                <w:rFonts w:ascii="Times New Roman" w:hAnsi="Times New Roman" w:cs="Times New Roman"/>
                <w:b/>
                <w:color w:val="000000" w:themeColor="text1"/>
                <w:sz w:val="18"/>
                <w:szCs w:val="18"/>
              </w:rPr>
              <w:t xml:space="preserve"> marks</w:t>
            </w:r>
          </w:p>
        </w:tc>
        <w:tc>
          <w:tcPr>
            <w:tcW w:w="3833" w:type="dxa"/>
            <w:tcBorders>
              <w:top w:val="single" w:sz="4" w:space="0" w:color="auto"/>
              <w:left w:val="single" w:sz="4" w:space="0" w:color="auto"/>
              <w:bottom w:val="single" w:sz="4" w:space="0" w:color="auto"/>
              <w:right w:val="single" w:sz="4" w:space="0" w:color="auto"/>
            </w:tcBorders>
          </w:tcPr>
          <w:p w14:paraId="2423CC60" w14:textId="77777777" w:rsidR="005E5D43" w:rsidRPr="00B24B76" w:rsidRDefault="003D3DB0"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 xml:space="preserve">1-2 </w:t>
            </w:r>
            <w:r w:rsidR="005E5D43" w:rsidRPr="00B24B76">
              <w:rPr>
                <w:rFonts w:ascii="Times New Roman" w:hAnsi="Times New Roman" w:cs="Times New Roman"/>
                <w:b/>
                <w:color w:val="000000" w:themeColor="text1"/>
                <w:sz w:val="18"/>
                <w:szCs w:val="18"/>
              </w:rPr>
              <w:t>marks</w:t>
            </w:r>
          </w:p>
        </w:tc>
        <w:tc>
          <w:tcPr>
            <w:tcW w:w="3112" w:type="dxa"/>
            <w:tcBorders>
              <w:top w:val="single" w:sz="4" w:space="0" w:color="auto"/>
              <w:left w:val="single" w:sz="4" w:space="0" w:color="auto"/>
              <w:bottom w:val="single" w:sz="4" w:space="0" w:color="auto"/>
              <w:right w:val="single" w:sz="4" w:space="0" w:color="auto"/>
            </w:tcBorders>
          </w:tcPr>
          <w:p w14:paraId="0C6448C2" w14:textId="77777777" w:rsidR="005E5D43" w:rsidRPr="00B24B76" w:rsidRDefault="005E5D43" w:rsidP="007D7507">
            <w:pPr>
              <w:jc w:val="center"/>
              <w:rPr>
                <w:rFonts w:ascii="Times New Roman" w:hAnsi="Times New Roman" w:cs="Times New Roman"/>
                <w:color w:val="000000" w:themeColor="text1"/>
                <w:sz w:val="18"/>
                <w:szCs w:val="18"/>
              </w:rPr>
            </w:pPr>
          </w:p>
        </w:tc>
      </w:tr>
      <w:tr w:rsidR="00D5423F" w:rsidRPr="00B24B76" w14:paraId="25ED650F" w14:textId="77777777" w:rsidTr="007D7507">
        <w:trPr>
          <w:gridAfter w:val="1"/>
          <w:wAfter w:w="10" w:type="dxa"/>
          <w:trHeight w:val="1170"/>
        </w:trPr>
        <w:tc>
          <w:tcPr>
            <w:tcW w:w="2547" w:type="dxa"/>
            <w:tcBorders>
              <w:top w:val="single" w:sz="4" w:space="0" w:color="auto"/>
              <w:left w:val="single" w:sz="4" w:space="0" w:color="auto"/>
              <w:bottom w:val="single" w:sz="4" w:space="0" w:color="auto"/>
              <w:right w:val="single" w:sz="4" w:space="0" w:color="auto"/>
            </w:tcBorders>
          </w:tcPr>
          <w:p w14:paraId="291034D9" w14:textId="77777777" w:rsidR="005E5D43" w:rsidRPr="00B24B76" w:rsidRDefault="003D3DB0" w:rsidP="007D7507">
            <w:pPr>
              <w:rPr>
                <w:rFonts w:ascii="Times New Roman" w:hAnsi="Times New Roman" w:cs="Times New Roman"/>
                <w:b/>
                <w:color w:val="000000" w:themeColor="text1"/>
                <w:sz w:val="18"/>
                <w:szCs w:val="18"/>
              </w:rPr>
            </w:pPr>
            <w:r w:rsidRPr="00B24B76">
              <w:rPr>
                <w:rFonts w:ascii="Times New Roman" w:hAnsi="Times New Roman" w:cs="Times New Roman"/>
                <w:b/>
                <w:color w:val="000000" w:themeColor="text1"/>
                <w:sz w:val="18"/>
                <w:szCs w:val="18"/>
              </w:rPr>
              <w:t>R</w:t>
            </w:r>
            <w:r w:rsidR="00AD602B" w:rsidRPr="00B24B76">
              <w:rPr>
                <w:rFonts w:ascii="Times New Roman" w:hAnsi="Times New Roman" w:cs="Times New Roman"/>
                <w:b/>
                <w:color w:val="000000" w:themeColor="text1"/>
                <w:sz w:val="18"/>
                <w:szCs w:val="18"/>
              </w:rPr>
              <w:t xml:space="preserve">ecommendations </w:t>
            </w:r>
          </w:p>
        </w:tc>
        <w:tc>
          <w:tcPr>
            <w:tcW w:w="4394" w:type="dxa"/>
            <w:tcBorders>
              <w:top w:val="single" w:sz="4" w:space="0" w:color="auto"/>
              <w:left w:val="single" w:sz="4" w:space="0" w:color="auto"/>
              <w:bottom w:val="single" w:sz="4" w:space="0" w:color="auto"/>
              <w:right w:val="single" w:sz="4" w:space="0" w:color="auto"/>
            </w:tcBorders>
          </w:tcPr>
          <w:p w14:paraId="6DC833FC" w14:textId="77777777" w:rsidR="005E5D43" w:rsidRPr="00B24B76" w:rsidRDefault="00650015"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 xml:space="preserve">Two practical </w:t>
            </w:r>
            <w:r w:rsidR="003719E8" w:rsidRPr="00B24B76">
              <w:rPr>
                <w:rFonts w:ascii="Times New Roman" w:hAnsi="Times New Roman" w:cs="Times New Roman"/>
                <w:color w:val="000000" w:themeColor="text1"/>
                <w:sz w:val="18"/>
                <w:szCs w:val="18"/>
              </w:rPr>
              <w:t xml:space="preserve">recommendations for dealing with the factors in a professional way in the </w:t>
            </w:r>
            <w:r w:rsidR="005E5D43" w:rsidRPr="00B24B76">
              <w:rPr>
                <w:rFonts w:ascii="Times New Roman" w:hAnsi="Times New Roman" w:cs="Times New Roman"/>
                <w:color w:val="000000" w:themeColor="text1"/>
                <w:sz w:val="18"/>
                <w:szCs w:val="18"/>
              </w:rPr>
              <w:t>Jamaican context</w:t>
            </w:r>
            <w:r w:rsidRPr="00B24B76">
              <w:rPr>
                <w:rFonts w:ascii="Times New Roman" w:hAnsi="Times New Roman" w:cs="Times New Roman"/>
                <w:color w:val="000000" w:themeColor="text1"/>
                <w:sz w:val="18"/>
                <w:szCs w:val="18"/>
              </w:rPr>
              <w:t xml:space="preserve"> </w:t>
            </w:r>
            <w:r w:rsidR="003719E8" w:rsidRPr="00B24B76">
              <w:rPr>
                <w:rFonts w:ascii="Times New Roman" w:hAnsi="Times New Roman" w:cs="Times New Roman"/>
                <w:color w:val="000000" w:themeColor="text1"/>
                <w:sz w:val="18"/>
                <w:szCs w:val="18"/>
              </w:rPr>
              <w:t>are</w:t>
            </w:r>
            <w:r w:rsidRPr="00B24B76">
              <w:rPr>
                <w:rFonts w:ascii="Times New Roman" w:hAnsi="Times New Roman" w:cs="Times New Roman"/>
                <w:color w:val="000000" w:themeColor="text1"/>
                <w:sz w:val="18"/>
                <w:szCs w:val="18"/>
              </w:rPr>
              <w:t xml:space="preserve"> </w:t>
            </w:r>
            <w:r w:rsidR="003D3DB0" w:rsidRPr="00B24B76">
              <w:rPr>
                <w:rFonts w:ascii="Times New Roman" w:hAnsi="Times New Roman" w:cs="Times New Roman"/>
                <w:color w:val="000000" w:themeColor="text1"/>
                <w:sz w:val="18"/>
                <w:szCs w:val="18"/>
              </w:rPr>
              <w:t>thoroughly discussed.</w:t>
            </w:r>
          </w:p>
        </w:tc>
        <w:tc>
          <w:tcPr>
            <w:tcW w:w="3403" w:type="dxa"/>
            <w:tcBorders>
              <w:top w:val="single" w:sz="4" w:space="0" w:color="auto"/>
              <w:left w:val="single" w:sz="4" w:space="0" w:color="auto"/>
              <w:bottom w:val="single" w:sz="4" w:space="0" w:color="auto"/>
              <w:right w:val="single" w:sz="4" w:space="0" w:color="auto"/>
            </w:tcBorders>
          </w:tcPr>
          <w:p w14:paraId="347F2B81" w14:textId="77777777" w:rsidR="005E5D43" w:rsidRPr="00B24B76" w:rsidRDefault="00E15C24"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 xml:space="preserve">Two </w:t>
            </w:r>
            <w:r w:rsidR="00462622" w:rsidRPr="00B24B76">
              <w:rPr>
                <w:rFonts w:ascii="Times New Roman" w:hAnsi="Times New Roman" w:cs="Times New Roman"/>
                <w:color w:val="000000" w:themeColor="text1"/>
                <w:sz w:val="18"/>
                <w:szCs w:val="18"/>
              </w:rPr>
              <w:t xml:space="preserve">practical </w:t>
            </w:r>
            <w:r w:rsidRPr="00B24B76">
              <w:rPr>
                <w:rFonts w:ascii="Times New Roman" w:hAnsi="Times New Roman" w:cs="Times New Roman"/>
                <w:color w:val="000000" w:themeColor="text1"/>
                <w:sz w:val="18"/>
                <w:szCs w:val="18"/>
              </w:rPr>
              <w:t>recommendations</w:t>
            </w:r>
            <w:r w:rsidR="00462622" w:rsidRPr="00B24B76">
              <w:rPr>
                <w:rFonts w:ascii="Times New Roman" w:hAnsi="Times New Roman" w:cs="Times New Roman"/>
                <w:color w:val="000000" w:themeColor="text1"/>
                <w:sz w:val="18"/>
                <w:szCs w:val="18"/>
              </w:rPr>
              <w:t xml:space="preserve"> for dealing with the factors in a professional way </w:t>
            </w:r>
            <w:r w:rsidRPr="00B24B76">
              <w:rPr>
                <w:rFonts w:ascii="Times New Roman" w:hAnsi="Times New Roman" w:cs="Times New Roman"/>
                <w:color w:val="000000" w:themeColor="text1"/>
                <w:sz w:val="18"/>
                <w:szCs w:val="18"/>
              </w:rPr>
              <w:t xml:space="preserve">in the Jamaican context is </w:t>
            </w:r>
            <w:r w:rsidR="00B26798" w:rsidRPr="00B24B76">
              <w:rPr>
                <w:rFonts w:ascii="Times New Roman" w:hAnsi="Times New Roman" w:cs="Times New Roman"/>
                <w:color w:val="000000" w:themeColor="text1"/>
                <w:sz w:val="18"/>
                <w:szCs w:val="18"/>
              </w:rPr>
              <w:t>discussed;</w:t>
            </w:r>
            <w:r w:rsidRPr="00B24B76">
              <w:rPr>
                <w:rFonts w:ascii="Times New Roman" w:hAnsi="Times New Roman" w:cs="Times New Roman"/>
                <w:color w:val="000000" w:themeColor="text1"/>
                <w:sz w:val="18"/>
                <w:szCs w:val="18"/>
              </w:rPr>
              <w:t xml:space="preserve"> </w:t>
            </w:r>
            <w:r w:rsidR="005E5D43" w:rsidRPr="00B24B76">
              <w:rPr>
                <w:rFonts w:ascii="Times New Roman" w:hAnsi="Times New Roman" w:cs="Times New Roman"/>
                <w:color w:val="000000" w:themeColor="text1"/>
                <w:sz w:val="18"/>
                <w:szCs w:val="18"/>
              </w:rPr>
              <w:t>however</w:t>
            </w:r>
            <w:r w:rsidRPr="00B24B76">
              <w:rPr>
                <w:rFonts w:ascii="Times New Roman" w:hAnsi="Times New Roman" w:cs="Times New Roman"/>
                <w:color w:val="000000" w:themeColor="text1"/>
                <w:sz w:val="18"/>
                <w:szCs w:val="18"/>
              </w:rPr>
              <w:t xml:space="preserve">, there is need </w:t>
            </w:r>
            <w:r w:rsidR="00F64520" w:rsidRPr="00B24B76">
              <w:rPr>
                <w:rFonts w:ascii="Times New Roman" w:hAnsi="Times New Roman" w:cs="Times New Roman"/>
                <w:color w:val="000000" w:themeColor="text1"/>
                <w:sz w:val="18"/>
                <w:szCs w:val="18"/>
              </w:rPr>
              <w:t>for clarity</w:t>
            </w:r>
            <w:r w:rsidRPr="00B24B76">
              <w:rPr>
                <w:rFonts w:ascii="Times New Roman" w:hAnsi="Times New Roman" w:cs="Times New Roman"/>
                <w:color w:val="000000" w:themeColor="text1"/>
                <w:sz w:val="18"/>
                <w:szCs w:val="18"/>
              </w:rPr>
              <w:t>.</w:t>
            </w:r>
          </w:p>
        </w:tc>
        <w:tc>
          <w:tcPr>
            <w:tcW w:w="3833" w:type="dxa"/>
            <w:tcBorders>
              <w:top w:val="single" w:sz="4" w:space="0" w:color="auto"/>
              <w:left w:val="single" w:sz="4" w:space="0" w:color="auto"/>
              <w:bottom w:val="single" w:sz="4" w:space="0" w:color="auto"/>
              <w:right w:val="single" w:sz="4" w:space="0" w:color="auto"/>
            </w:tcBorders>
          </w:tcPr>
          <w:p w14:paraId="0DB4CF81" w14:textId="77777777" w:rsidR="001F4111" w:rsidRPr="00B24B76" w:rsidRDefault="00F64520"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 xml:space="preserve">One recommendation is </w:t>
            </w:r>
            <w:r w:rsidR="00BC3060" w:rsidRPr="00B24B76">
              <w:rPr>
                <w:rFonts w:ascii="Times New Roman" w:hAnsi="Times New Roman" w:cs="Times New Roman"/>
                <w:color w:val="000000" w:themeColor="text1"/>
                <w:sz w:val="18"/>
                <w:szCs w:val="18"/>
              </w:rPr>
              <w:t>given;</w:t>
            </w:r>
            <w:r w:rsidR="005E5D43" w:rsidRPr="00B24B76">
              <w:rPr>
                <w:rFonts w:ascii="Times New Roman" w:hAnsi="Times New Roman" w:cs="Times New Roman"/>
                <w:color w:val="000000" w:themeColor="text1"/>
                <w:sz w:val="18"/>
                <w:szCs w:val="18"/>
              </w:rPr>
              <w:t xml:space="preserve"> however</w:t>
            </w:r>
            <w:r w:rsidRPr="00B24B76">
              <w:rPr>
                <w:rFonts w:ascii="Times New Roman" w:hAnsi="Times New Roman" w:cs="Times New Roman"/>
                <w:color w:val="000000" w:themeColor="text1"/>
                <w:sz w:val="18"/>
                <w:szCs w:val="18"/>
              </w:rPr>
              <w:t>,</w:t>
            </w:r>
            <w:r w:rsidR="005E5D43" w:rsidRPr="00B24B76">
              <w:rPr>
                <w:rFonts w:ascii="Times New Roman" w:hAnsi="Times New Roman" w:cs="Times New Roman"/>
                <w:color w:val="000000" w:themeColor="text1"/>
                <w:sz w:val="18"/>
                <w:szCs w:val="18"/>
              </w:rPr>
              <w:t xml:space="preserve"> </w:t>
            </w:r>
            <w:r w:rsidRPr="00B24B76">
              <w:rPr>
                <w:rFonts w:ascii="Times New Roman" w:hAnsi="Times New Roman" w:cs="Times New Roman"/>
                <w:color w:val="000000" w:themeColor="text1"/>
                <w:sz w:val="18"/>
                <w:szCs w:val="18"/>
              </w:rPr>
              <w:t xml:space="preserve">it is </w:t>
            </w:r>
            <w:r w:rsidR="003D3DB0" w:rsidRPr="00B24B76">
              <w:rPr>
                <w:rFonts w:ascii="Times New Roman" w:hAnsi="Times New Roman" w:cs="Times New Roman"/>
                <w:color w:val="000000" w:themeColor="text1"/>
                <w:sz w:val="18"/>
                <w:szCs w:val="18"/>
              </w:rPr>
              <w:t>not</w:t>
            </w:r>
            <w:r w:rsidR="005E5D43" w:rsidRPr="00B24B76">
              <w:rPr>
                <w:rFonts w:ascii="Times New Roman" w:hAnsi="Times New Roman" w:cs="Times New Roman"/>
                <w:color w:val="000000" w:themeColor="text1"/>
                <w:sz w:val="18"/>
                <w:szCs w:val="18"/>
              </w:rPr>
              <w:t xml:space="preserve"> practical.</w:t>
            </w:r>
            <w:r w:rsidR="001F4111" w:rsidRPr="00B24B76">
              <w:rPr>
                <w:rFonts w:ascii="Times New Roman" w:hAnsi="Times New Roman" w:cs="Times New Roman"/>
                <w:color w:val="000000" w:themeColor="text1"/>
                <w:sz w:val="18"/>
                <w:szCs w:val="18"/>
              </w:rPr>
              <w:t xml:space="preserve">       </w:t>
            </w:r>
            <w:r w:rsidR="001F4111" w:rsidRPr="00B24B76">
              <w:rPr>
                <w:rFonts w:ascii="Times New Roman" w:hAnsi="Times New Roman" w:cs="Times New Roman"/>
                <w:b/>
                <w:color w:val="000000" w:themeColor="text1"/>
                <w:sz w:val="18"/>
                <w:szCs w:val="18"/>
              </w:rPr>
              <w:t>OR</w:t>
            </w:r>
          </w:p>
          <w:p w14:paraId="6C8940F5" w14:textId="77777777" w:rsidR="005E5D43" w:rsidRPr="00B24B76" w:rsidRDefault="001F4111"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The recommendation/s given lack depth and clarity.</w:t>
            </w:r>
          </w:p>
        </w:tc>
        <w:tc>
          <w:tcPr>
            <w:tcW w:w="3112" w:type="dxa"/>
            <w:tcBorders>
              <w:top w:val="single" w:sz="4" w:space="0" w:color="auto"/>
              <w:left w:val="single" w:sz="4" w:space="0" w:color="auto"/>
              <w:bottom w:val="single" w:sz="4" w:space="0" w:color="auto"/>
              <w:right w:val="single" w:sz="4" w:space="0" w:color="auto"/>
            </w:tcBorders>
          </w:tcPr>
          <w:p w14:paraId="688DE093" w14:textId="77777777" w:rsidR="005E5D43" w:rsidRPr="00B24B76" w:rsidRDefault="005E5D43" w:rsidP="007D7507">
            <w:pPr>
              <w:rPr>
                <w:rFonts w:ascii="Times New Roman" w:hAnsi="Times New Roman" w:cs="Times New Roman"/>
                <w:color w:val="000000" w:themeColor="text1"/>
                <w:sz w:val="18"/>
                <w:szCs w:val="18"/>
              </w:rPr>
            </w:pPr>
          </w:p>
        </w:tc>
      </w:tr>
      <w:tr w:rsidR="00D5423F" w:rsidRPr="00B24B76" w14:paraId="42F59122" w14:textId="77777777" w:rsidTr="007D7507">
        <w:trPr>
          <w:gridAfter w:val="1"/>
          <w:wAfter w:w="10" w:type="dxa"/>
        </w:trPr>
        <w:tc>
          <w:tcPr>
            <w:tcW w:w="2547" w:type="dxa"/>
            <w:tcBorders>
              <w:top w:val="single" w:sz="4" w:space="0" w:color="auto"/>
              <w:left w:val="single" w:sz="4" w:space="0" w:color="auto"/>
              <w:bottom w:val="single" w:sz="4" w:space="0" w:color="auto"/>
              <w:right w:val="single" w:sz="4" w:space="0" w:color="auto"/>
            </w:tcBorders>
          </w:tcPr>
          <w:p w14:paraId="1F4ABB61" w14:textId="77777777" w:rsidR="005E5D43" w:rsidRPr="00B24B76" w:rsidRDefault="005E5D43" w:rsidP="007D7507">
            <w:pPr>
              <w:jc w:val="center"/>
              <w:rPr>
                <w:rFonts w:ascii="Times New Roman" w:hAnsi="Times New Roman" w:cs="Times New Roman"/>
                <w:b/>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tcPr>
          <w:p w14:paraId="1103444B"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10-12 marks</w:t>
            </w:r>
          </w:p>
        </w:tc>
        <w:tc>
          <w:tcPr>
            <w:tcW w:w="3403" w:type="dxa"/>
            <w:tcBorders>
              <w:top w:val="single" w:sz="4" w:space="0" w:color="auto"/>
              <w:left w:val="single" w:sz="4" w:space="0" w:color="auto"/>
              <w:bottom w:val="single" w:sz="4" w:space="0" w:color="auto"/>
              <w:right w:val="single" w:sz="4" w:space="0" w:color="auto"/>
            </w:tcBorders>
          </w:tcPr>
          <w:p w14:paraId="455FB2BC"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7-9 marks</w:t>
            </w:r>
          </w:p>
        </w:tc>
        <w:tc>
          <w:tcPr>
            <w:tcW w:w="3833" w:type="dxa"/>
            <w:tcBorders>
              <w:top w:val="single" w:sz="4" w:space="0" w:color="auto"/>
              <w:left w:val="single" w:sz="4" w:space="0" w:color="auto"/>
              <w:bottom w:val="single" w:sz="4" w:space="0" w:color="auto"/>
              <w:right w:val="single" w:sz="4" w:space="0" w:color="auto"/>
            </w:tcBorders>
          </w:tcPr>
          <w:p w14:paraId="0358A6B3"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4-6 marks</w:t>
            </w:r>
          </w:p>
        </w:tc>
        <w:tc>
          <w:tcPr>
            <w:tcW w:w="3112" w:type="dxa"/>
            <w:tcBorders>
              <w:top w:val="single" w:sz="4" w:space="0" w:color="auto"/>
              <w:left w:val="single" w:sz="4" w:space="0" w:color="auto"/>
              <w:bottom w:val="single" w:sz="4" w:space="0" w:color="auto"/>
              <w:right w:val="single" w:sz="4" w:space="0" w:color="auto"/>
            </w:tcBorders>
          </w:tcPr>
          <w:p w14:paraId="7AFFD0AE"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0-3mark</w:t>
            </w:r>
          </w:p>
        </w:tc>
      </w:tr>
      <w:tr w:rsidR="00D5423F" w:rsidRPr="00B24B76" w14:paraId="44A83A05" w14:textId="77777777" w:rsidTr="007D7507">
        <w:trPr>
          <w:gridAfter w:val="1"/>
          <w:wAfter w:w="10" w:type="dxa"/>
          <w:trHeight w:val="1155"/>
        </w:trPr>
        <w:tc>
          <w:tcPr>
            <w:tcW w:w="2547" w:type="dxa"/>
            <w:tcBorders>
              <w:top w:val="single" w:sz="4" w:space="0" w:color="auto"/>
              <w:left w:val="single" w:sz="4" w:space="0" w:color="auto"/>
              <w:bottom w:val="single" w:sz="4" w:space="0" w:color="auto"/>
              <w:right w:val="single" w:sz="4" w:space="0" w:color="auto"/>
            </w:tcBorders>
          </w:tcPr>
          <w:p w14:paraId="61CD8ACF" w14:textId="77777777" w:rsidR="005E5D43" w:rsidRPr="00B24B76" w:rsidRDefault="009A2553" w:rsidP="007D7507">
            <w:pPr>
              <w:rPr>
                <w:rFonts w:ascii="Times New Roman" w:hAnsi="Times New Roman" w:cs="Times New Roman"/>
                <w:b/>
                <w:color w:val="000000" w:themeColor="text1"/>
                <w:sz w:val="18"/>
                <w:szCs w:val="18"/>
              </w:rPr>
            </w:pPr>
            <w:r w:rsidRPr="00B24B76">
              <w:rPr>
                <w:rFonts w:ascii="Times New Roman" w:hAnsi="Times New Roman" w:cs="Times New Roman"/>
                <w:b/>
                <w:color w:val="000000" w:themeColor="text1"/>
                <w:sz w:val="18"/>
                <w:szCs w:val="18"/>
              </w:rPr>
              <w:t xml:space="preserve"> </w:t>
            </w:r>
            <w:r w:rsidR="00AD602B" w:rsidRPr="00B24B76">
              <w:rPr>
                <w:rFonts w:ascii="Times New Roman" w:hAnsi="Times New Roman" w:cs="Times New Roman"/>
                <w:b/>
                <w:color w:val="000000" w:themeColor="text1"/>
                <w:sz w:val="18"/>
                <w:szCs w:val="18"/>
              </w:rPr>
              <w:t>Evaluat</w:t>
            </w:r>
            <w:r w:rsidR="00161E7E" w:rsidRPr="00B24B76">
              <w:rPr>
                <w:rFonts w:ascii="Times New Roman" w:hAnsi="Times New Roman" w:cs="Times New Roman"/>
                <w:b/>
                <w:color w:val="000000" w:themeColor="text1"/>
                <w:sz w:val="18"/>
                <w:szCs w:val="18"/>
              </w:rPr>
              <w:t>ion of</w:t>
            </w:r>
            <w:r w:rsidR="00AD602B" w:rsidRPr="00B24B76">
              <w:rPr>
                <w:rFonts w:ascii="Times New Roman" w:hAnsi="Times New Roman" w:cs="Times New Roman"/>
                <w:b/>
                <w:color w:val="000000" w:themeColor="text1"/>
                <w:sz w:val="18"/>
                <w:szCs w:val="18"/>
              </w:rPr>
              <w:t xml:space="preserve"> two (2) consequences </w:t>
            </w:r>
          </w:p>
        </w:tc>
        <w:tc>
          <w:tcPr>
            <w:tcW w:w="4394" w:type="dxa"/>
            <w:tcBorders>
              <w:top w:val="single" w:sz="4" w:space="0" w:color="auto"/>
              <w:left w:val="single" w:sz="4" w:space="0" w:color="auto"/>
              <w:bottom w:val="single" w:sz="4" w:space="0" w:color="auto"/>
              <w:right w:val="single" w:sz="4" w:space="0" w:color="auto"/>
            </w:tcBorders>
          </w:tcPr>
          <w:p w14:paraId="25530FA7" w14:textId="77777777" w:rsidR="008B7221" w:rsidRPr="00B24B76" w:rsidRDefault="00913FDE" w:rsidP="007D7507">
            <w:pP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Two (2)</w:t>
            </w:r>
            <w:r w:rsidRPr="00B24B76">
              <w:rPr>
                <w:rFonts w:ascii="Times New Roman" w:hAnsi="Times New Roman" w:cs="Times New Roman"/>
                <w:color w:val="000000" w:themeColor="text1"/>
                <w:sz w:val="18"/>
                <w:szCs w:val="18"/>
              </w:rPr>
              <w:t xml:space="preserve"> possible </w:t>
            </w:r>
            <w:r w:rsidR="008B7221" w:rsidRPr="00B24B76">
              <w:rPr>
                <w:rFonts w:ascii="Times New Roman" w:hAnsi="Times New Roman" w:cs="Times New Roman"/>
                <w:color w:val="000000" w:themeColor="text1"/>
                <w:sz w:val="18"/>
                <w:szCs w:val="18"/>
              </w:rPr>
              <w:t xml:space="preserve">consequences </w:t>
            </w:r>
            <w:r w:rsidR="003719E8" w:rsidRPr="00B24B76">
              <w:rPr>
                <w:rFonts w:ascii="Times New Roman" w:hAnsi="Times New Roman" w:cs="Times New Roman"/>
                <w:color w:val="000000" w:themeColor="text1"/>
                <w:sz w:val="18"/>
                <w:szCs w:val="18"/>
              </w:rPr>
              <w:t xml:space="preserve">of the teacher not addressing the </w:t>
            </w:r>
            <w:r w:rsidR="007D7507" w:rsidRPr="00B24B76">
              <w:rPr>
                <w:rFonts w:ascii="Times New Roman" w:hAnsi="Times New Roman" w:cs="Times New Roman"/>
                <w:color w:val="000000" w:themeColor="text1"/>
                <w:sz w:val="18"/>
                <w:szCs w:val="18"/>
              </w:rPr>
              <w:t>factors cited</w:t>
            </w:r>
            <w:r w:rsidR="003719E8" w:rsidRPr="00B24B76">
              <w:rPr>
                <w:rFonts w:ascii="Times New Roman" w:hAnsi="Times New Roman" w:cs="Times New Roman"/>
                <w:color w:val="000000" w:themeColor="text1"/>
                <w:sz w:val="18"/>
                <w:szCs w:val="18"/>
              </w:rPr>
              <w:t xml:space="preserve"> in a professional manner</w:t>
            </w:r>
            <w:r w:rsidR="008B7221" w:rsidRPr="00B24B76">
              <w:rPr>
                <w:rFonts w:ascii="Times New Roman" w:hAnsi="Times New Roman" w:cs="Times New Roman"/>
                <w:color w:val="000000" w:themeColor="text1"/>
                <w:sz w:val="18"/>
                <w:szCs w:val="18"/>
              </w:rPr>
              <w:t xml:space="preserve"> are thoroughly evaluated.  </w:t>
            </w:r>
          </w:p>
          <w:p w14:paraId="7E8C3515" w14:textId="77777777" w:rsidR="005E5D43" w:rsidRPr="00B24B76" w:rsidRDefault="005E5D43" w:rsidP="007D7507">
            <w:pPr>
              <w:rPr>
                <w:rFonts w:ascii="Times New Roman" w:hAnsi="Times New Roman" w:cs="Times New Roman"/>
                <w:color w:val="000000" w:themeColor="text1"/>
                <w:sz w:val="18"/>
                <w:szCs w:val="18"/>
              </w:rPr>
            </w:pPr>
          </w:p>
        </w:tc>
        <w:tc>
          <w:tcPr>
            <w:tcW w:w="3403" w:type="dxa"/>
            <w:tcBorders>
              <w:top w:val="single" w:sz="4" w:space="0" w:color="auto"/>
              <w:left w:val="single" w:sz="4" w:space="0" w:color="auto"/>
              <w:bottom w:val="single" w:sz="4" w:space="0" w:color="auto"/>
              <w:right w:val="single" w:sz="4" w:space="0" w:color="auto"/>
            </w:tcBorders>
          </w:tcPr>
          <w:p w14:paraId="63DD6867" w14:textId="77777777" w:rsidR="005E5D43" w:rsidRPr="00B24B76" w:rsidRDefault="00162592" w:rsidP="007D7507">
            <w:pP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Two (2)</w:t>
            </w:r>
            <w:r w:rsidRPr="00B24B76">
              <w:rPr>
                <w:rFonts w:ascii="Times New Roman" w:hAnsi="Times New Roman" w:cs="Times New Roman"/>
                <w:color w:val="000000" w:themeColor="text1"/>
                <w:sz w:val="18"/>
                <w:szCs w:val="18"/>
              </w:rPr>
              <w:t xml:space="preserve"> possible </w:t>
            </w:r>
            <w:r w:rsidR="007C335C" w:rsidRPr="00B24B76">
              <w:rPr>
                <w:rFonts w:ascii="Times New Roman" w:hAnsi="Times New Roman" w:cs="Times New Roman"/>
                <w:color w:val="000000" w:themeColor="text1"/>
                <w:sz w:val="18"/>
                <w:szCs w:val="18"/>
              </w:rPr>
              <w:t>consequences of</w:t>
            </w:r>
            <w:r w:rsidR="005D7CB9" w:rsidRPr="00B24B76">
              <w:rPr>
                <w:rFonts w:ascii="Times New Roman" w:hAnsi="Times New Roman" w:cs="Times New Roman"/>
                <w:color w:val="000000" w:themeColor="text1"/>
                <w:sz w:val="18"/>
                <w:szCs w:val="18"/>
              </w:rPr>
              <w:t xml:space="preserve"> the teacher not addressing the factors cited in a professional manner are thoroughly evaluated</w:t>
            </w:r>
            <w:r w:rsidR="007D7507" w:rsidRPr="00B24B76">
              <w:rPr>
                <w:rFonts w:ascii="Times New Roman" w:hAnsi="Times New Roman" w:cs="Times New Roman"/>
                <w:color w:val="000000" w:themeColor="text1"/>
                <w:sz w:val="18"/>
                <w:szCs w:val="18"/>
              </w:rPr>
              <w:t>. Greater</w:t>
            </w:r>
            <w:r w:rsidR="00803A1F" w:rsidRPr="00B24B76">
              <w:rPr>
                <w:rFonts w:ascii="Times New Roman" w:hAnsi="Times New Roman" w:cs="Times New Roman"/>
                <w:color w:val="000000" w:themeColor="text1"/>
                <w:sz w:val="18"/>
                <w:szCs w:val="18"/>
              </w:rPr>
              <w:t xml:space="preserve"> clarity is needed. </w:t>
            </w:r>
          </w:p>
        </w:tc>
        <w:tc>
          <w:tcPr>
            <w:tcW w:w="3833" w:type="dxa"/>
            <w:tcBorders>
              <w:top w:val="single" w:sz="4" w:space="0" w:color="auto"/>
              <w:left w:val="single" w:sz="4" w:space="0" w:color="auto"/>
              <w:bottom w:val="single" w:sz="4" w:space="0" w:color="auto"/>
              <w:right w:val="single" w:sz="4" w:space="0" w:color="auto"/>
            </w:tcBorders>
          </w:tcPr>
          <w:p w14:paraId="3FFB2856" w14:textId="77777777" w:rsidR="005E5D43" w:rsidRPr="00B24B76" w:rsidRDefault="00FD462B"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Limited</w:t>
            </w:r>
            <w:r w:rsidR="00B84131" w:rsidRPr="00B24B76">
              <w:rPr>
                <w:rFonts w:ascii="Times New Roman" w:hAnsi="Times New Roman" w:cs="Times New Roman"/>
                <w:color w:val="000000" w:themeColor="text1"/>
                <w:sz w:val="18"/>
                <w:szCs w:val="18"/>
              </w:rPr>
              <w:t xml:space="preserve"> evaluation of </w:t>
            </w:r>
            <w:r w:rsidRPr="00B24B76">
              <w:rPr>
                <w:rFonts w:ascii="Times New Roman" w:hAnsi="Times New Roman" w:cs="Times New Roman"/>
                <w:color w:val="000000" w:themeColor="text1"/>
                <w:sz w:val="18"/>
                <w:szCs w:val="18"/>
              </w:rPr>
              <w:t xml:space="preserve">the </w:t>
            </w:r>
            <w:r w:rsidR="007D7507" w:rsidRPr="00B24B76">
              <w:rPr>
                <w:rFonts w:ascii="Times New Roman" w:hAnsi="Times New Roman" w:cs="Times New Roman"/>
                <w:color w:val="000000" w:themeColor="text1"/>
                <w:sz w:val="18"/>
                <w:szCs w:val="18"/>
              </w:rPr>
              <w:t>consequences of</w:t>
            </w:r>
            <w:r w:rsidR="007C335C" w:rsidRPr="00B24B76">
              <w:rPr>
                <w:rFonts w:ascii="Times New Roman" w:hAnsi="Times New Roman" w:cs="Times New Roman"/>
                <w:color w:val="000000" w:themeColor="text1"/>
                <w:sz w:val="18"/>
                <w:szCs w:val="18"/>
              </w:rPr>
              <w:t xml:space="preserve"> the teacher not addressing the factors cited in a professional manner </w:t>
            </w:r>
            <w:r w:rsidRPr="00B24B76">
              <w:rPr>
                <w:rFonts w:ascii="Times New Roman" w:hAnsi="Times New Roman" w:cs="Times New Roman"/>
                <w:color w:val="000000" w:themeColor="text1"/>
                <w:sz w:val="18"/>
                <w:szCs w:val="18"/>
              </w:rPr>
              <w:t>is done.</w:t>
            </w:r>
          </w:p>
        </w:tc>
        <w:tc>
          <w:tcPr>
            <w:tcW w:w="3112" w:type="dxa"/>
            <w:tcBorders>
              <w:top w:val="single" w:sz="4" w:space="0" w:color="auto"/>
              <w:left w:val="single" w:sz="4" w:space="0" w:color="auto"/>
              <w:bottom w:val="single" w:sz="4" w:space="0" w:color="auto"/>
              <w:right w:val="single" w:sz="4" w:space="0" w:color="auto"/>
            </w:tcBorders>
          </w:tcPr>
          <w:p w14:paraId="21473AD1" w14:textId="77777777" w:rsidR="005E5D43" w:rsidRPr="00B24B76" w:rsidRDefault="00FD462B"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The c</w:t>
            </w:r>
            <w:r w:rsidR="00FA7445" w:rsidRPr="00B24B76">
              <w:rPr>
                <w:rFonts w:ascii="Times New Roman" w:hAnsi="Times New Roman" w:cs="Times New Roman"/>
                <w:color w:val="000000" w:themeColor="text1"/>
                <w:sz w:val="18"/>
                <w:szCs w:val="18"/>
              </w:rPr>
              <w:t xml:space="preserve">onsequences </w:t>
            </w:r>
            <w:r w:rsidRPr="00B24B76">
              <w:rPr>
                <w:rFonts w:ascii="Times New Roman" w:hAnsi="Times New Roman" w:cs="Times New Roman"/>
                <w:color w:val="000000" w:themeColor="text1"/>
                <w:sz w:val="18"/>
                <w:szCs w:val="18"/>
              </w:rPr>
              <w:t>were identified but were</w:t>
            </w:r>
            <w:r w:rsidR="00FA7445" w:rsidRPr="00B24B76">
              <w:rPr>
                <w:rFonts w:ascii="Times New Roman" w:hAnsi="Times New Roman" w:cs="Times New Roman"/>
                <w:color w:val="000000" w:themeColor="text1"/>
                <w:sz w:val="18"/>
                <w:szCs w:val="18"/>
              </w:rPr>
              <w:t xml:space="preserve"> not evaluated.</w:t>
            </w:r>
          </w:p>
        </w:tc>
      </w:tr>
      <w:tr w:rsidR="00D5423F" w:rsidRPr="00B24B76" w14:paraId="4F36C8AA" w14:textId="77777777" w:rsidTr="007D7507">
        <w:trPr>
          <w:gridAfter w:val="1"/>
          <w:wAfter w:w="10" w:type="dxa"/>
        </w:trPr>
        <w:tc>
          <w:tcPr>
            <w:tcW w:w="2547" w:type="dxa"/>
            <w:tcBorders>
              <w:top w:val="single" w:sz="4" w:space="0" w:color="auto"/>
              <w:left w:val="single" w:sz="4" w:space="0" w:color="auto"/>
              <w:bottom w:val="single" w:sz="4" w:space="0" w:color="auto"/>
              <w:right w:val="single" w:sz="4" w:space="0" w:color="auto"/>
            </w:tcBorders>
          </w:tcPr>
          <w:p w14:paraId="04C6A058" w14:textId="77777777" w:rsidR="005E5D43" w:rsidRPr="00B24B76" w:rsidRDefault="005E5D43" w:rsidP="007D7507">
            <w:pPr>
              <w:jc w:val="center"/>
              <w:rPr>
                <w:rFonts w:ascii="Times New Roman" w:hAnsi="Times New Roman" w:cs="Times New Roman"/>
                <w:b/>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tcPr>
          <w:p w14:paraId="5302113B" w14:textId="77777777" w:rsidR="005E5D43" w:rsidRPr="00B24B76" w:rsidRDefault="005E5D43" w:rsidP="007D7507">
            <w:pPr>
              <w:tabs>
                <w:tab w:val="left" w:pos="1220"/>
              </w:tabs>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3 marks</w:t>
            </w:r>
          </w:p>
        </w:tc>
        <w:tc>
          <w:tcPr>
            <w:tcW w:w="3403" w:type="dxa"/>
            <w:tcBorders>
              <w:top w:val="single" w:sz="4" w:space="0" w:color="auto"/>
              <w:left w:val="single" w:sz="4" w:space="0" w:color="auto"/>
              <w:bottom w:val="single" w:sz="4" w:space="0" w:color="auto"/>
              <w:right w:val="single" w:sz="4" w:space="0" w:color="auto"/>
            </w:tcBorders>
          </w:tcPr>
          <w:p w14:paraId="115BE64B"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2  marks</w:t>
            </w:r>
          </w:p>
        </w:tc>
        <w:tc>
          <w:tcPr>
            <w:tcW w:w="3833" w:type="dxa"/>
            <w:tcBorders>
              <w:top w:val="single" w:sz="4" w:space="0" w:color="auto"/>
              <w:left w:val="single" w:sz="4" w:space="0" w:color="auto"/>
              <w:bottom w:val="single" w:sz="4" w:space="0" w:color="auto"/>
              <w:right w:val="single" w:sz="4" w:space="0" w:color="auto"/>
            </w:tcBorders>
          </w:tcPr>
          <w:p w14:paraId="0D9E8744"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1 mark</w:t>
            </w:r>
          </w:p>
        </w:tc>
        <w:tc>
          <w:tcPr>
            <w:tcW w:w="3112" w:type="dxa"/>
            <w:tcBorders>
              <w:top w:val="single" w:sz="4" w:space="0" w:color="auto"/>
              <w:left w:val="single" w:sz="4" w:space="0" w:color="auto"/>
              <w:bottom w:val="single" w:sz="4" w:space="0" w:color="auto"/>
              <w:right w:val="single" w:sz="4" w:space="0" w:color="auto"/>
            </w:tcBorders>
          </w:tcPr>
          <w:p w14:paraId="15B80223" w14:textId="77777777" w:rsidR="005E5D43" w:rsidRPr="00B24B76" w:rsidRDefault="005E5D43" w:rsidP="007D7507">
            <w:pPr>
              <w:rPr>
                <w:rFonts w:ascii="Times New Roman" w:hAnsi="Times New Roman" w:cs="Times New Roman"/>
                <w:color w:val="000000" w:themeColor="text1"/>
                <w:sz w:val="18"/>
                <w:szCs w:val="18"/>
              </w:rPr>
            </w:pPr>
          </w:p>
        </w:tc>
      </w:tr>
      <w:tr w:rsidR="00D5423F" w:rsidRPr="00B24B76" w14:paraId="0BC65C06" w14:textId="77777777" w:rsidTr="007D7507">
        <w:trPr>
          <w:gridAfter w:val="1"/>
          <w:wAfter w:w="10" w:type="dxa"/>
          <w:trHeight w:val="775"/>
        </w:trPr>
        <w:tc>
          <w:tcPr>
            <w:tcW w:w="2547" w:type="dxa"/>
            <w:tcBorders>
              <w:top w:val="single" w:sz="4" w:space="0" w:color="auto"/>
              <w:left w:val="single" w:sz="4" w:space="0" w:color="auto"/>
              <w:bottom w:val="single" w:sz="4" w:space="0" w:color="auto"/>
              <w:right w:val="single" w:sz="4" w:space="0" w:color="auto"/>
            </w:tcBorders>
          </w:tcPr>
          <w:p w14:paraId="03BCF455" w14:textId="77777777" w:rsidR="005E5D43" w:rsidRPr="00B24B76" w:rsidRDefault="005E5D43" w:rsidP="007D7507">
            <w:pPr>
              <w:rPr>
                <w:rFonts w:ascii="Times New Roman" w:hAnsi="Times New Roman" w:cs="Times New Roman"/>
                <w:b/>
                <w:color w:val="000000" w:themeColor="text1"/>
                <w:sz w:val="18"/>
                <w:szCs w:val="18"/>
              </w:rPr>
            </w:pPr>
            <w:r w:rsidRPr="00B24B76">
              <w:rPr>
                <w:rFonts w:ascii="Times New Roman" w:hAnsi="Times New Roman" w:cs="Times New Roman"/>
                <w:b/>
                <w:color w:val="000000" w:themeColor="text1"/>
                <w:sz w:val="18"/>
                <w:szCs w:val="18"/>
              </w:rPr>
              <w:t>Language and Organization</w:t>
            </w:r>
          </w:p>
        </w:tc>
        <w:tc>
          <w:tcPr>
            <w:tcW w:w="4394" w:type="dxa"/>
            <w:tcBorders>
              <w:top w:val="single" w:sz="4" w:space="0" w:color="auto"/>
              <w:left w:val="single" w:sz="4" w:space="0" w:color="auto"/>
              <w:bottom w:val="single" w:sz="4" w:space="0" w:color="auto"/>
              <w:right w:val="single" w:sz="4" w:space="0" w:color="auto"/>
            </w:tcBorders>
          </w:tcPr>
          <w:p w14:paraId="02F61ACD" w14:textId="77777777" w:rsidR="005E5D43" w:rsidRPr="00B24B76" w:rsidRDefault="005E5D43"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Work is well organized and there is excellent use of the English language with no more than three (3) language errors.</w:t>
            </w:r>
          </w:p>
        </w:tc>
        <w:tc>
          <w:tcPr>
            <w:tcW w:w="3403" w:type="dxa"/>
            <w:tcBorders>
              <w:top w:val="single" w:sz="4" w:space="0" w:color="auto"/>
              <w:left w:val="single" w:sz="4" w:space="0" w:color="auto"/>
              <w:bottom w:val="single" w:sz="4" w:space="0" w:color="auto"/>
              <w:right w:val="single" w:sz="4" w:space="0" w:color="auto"/>
            </w:tcBorders>
          </w:tcPr>
          <w:p w14:paraId="366EED9C" w14:textId="77777777" w:rsidR="005E5D43" w:rsidRPr="00B24B76" w:rsidRDefault="005E5D43"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Work is not always organized. There is good use of the English language with 4 – 6 language errors.</w:t>
            </w:r>
          </w:p>
        </w:tc>
        <w:tc>
          <w:tcPr>
            <w:tcW w:w="3833" w:type="dxa"/>
            <w:tcBorders>
              <w:top w:val="single" w:sz="4" w:space="0" w:color="auto"/>
              <w:left w:val="single" w:sz="4" w:space="0" w:color="auto"/>
              <w:bottom w:val="single" w:sz="4" w:space="0" w:color="auto"/>
              <w:right w:val="single" w:sz="4" w:space="0" w:color="auto"/>
            </w:tcBorders>
          </w:tcPr>
          <w:p w14:paraId="589E49EC" w14:textId="77777777" w:rsidR="005E5D43" w:rsidRPr="00B24B76" w:rsidRDefault="005E5D43"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Work is not well organized and contains 7 or more language errors.</w:t>
            </w:r>
          </w:p>
        </w:tc>
        <w:tc>
          <w:tcPr>
            <w:tcW w:w="3112" w:type="dxa"/>
            <w:tcBorders>
              <w:top w:val="single" w:sz="4" w:space="0" w:color="auto"/>
              <w:left w:val="single" w:sz="4" w:space="0" w:color="auto"/>
              <w:bottom w:val="single" w:sz="4" w:space="0" w:color="auto"/>
              <w:right w:val="single" w:sz="4" w:space="0" w:color="auto"/>
            </w:tcBorders>
          </w:tcPr>
          <w:p w14:paraId="4B86C1D1" w14:textId="77777777" w:rsidR="005E5D43" w:rsidRPr="00B24B76" w:rsidRDefault="005E5D43" w:rsidP="007D7507">
            <w:pPr>
              <w:rPr>
                <w:rFonts w:ascii="Times New Roman" w:hAnsi="Times New Roman" w:cs="Times New Roman"/>
                <w:color w:val="000000" w:themeColor="text1"/>
                <w:sz w:val="18"/>
                <w:szCs w:val="18"/>
              </w:rPr>
            </w:pPr>
          </w:p>
        </w:tc>
      </w:tr>
      <w:tr w:rsidR="00D5423F" w:rsidRPr="00B24B76" w14:paraId="7AF84B14" w14:textId="77777777" w:rsidTr="007D7507">
        <w:trPr>
          <w:gridAfter w:val="1"/>
          <w:wAfter w:w="10" w:type="dxa"/>
        </w:trPr>
        <w:tc>
          <w:tcPr>
            <w:tcW w:w="2547" w:type="dxa"/>
            <w:tcBorders>
              <w:top w:val="single" w:sz="4" w:space="0" w:color="auto"/>
              <w:left w:val="single" w:sz="4" w:space="0" w:color="auto"/>
              <w:bottom w:val="single" w:sz="4" w:space="0" w:color="auto"/>
              <w:right w:val="single" w:sz="4" w:space="0" w:color="auto"/>
            </w:tcBorders>
          </w:tcPr>
          <w:p w14:paraId="53C517A3" w14:textId="77777777" w:rsidR="005E5D43" w:rsidRPr="00B24B76" w:rsidRDefault="005E5D43" w:rsidP="007D7507">
            <w:pPr>
              <w:jc w:val="center"/>
              <w:rPr>
                <w:rFonts w:ascii="Times New Roman" w:hAnsi="Times New Roman" w:cs="Times New Roman"/>
                <w:b/>
                <w:color w:val="000000" w:themeColor="text1"/>
                <w:sz w:val="18"/>
                <w:szCs w:val="18"/>
              </w:rPr>
            </w:pPr>
          </w:p>
        </w:tc>
        <w:tc>
          <w:tcPr>
            <w:tcW w:w="4394" w:type="dxa"/>
            <w:tcBorders>
              <w:top w:val="single" w:sz="4" w:space="0" w:color="auto"/>
              <w:left w:val="single" w:sz="4" w:space="0" w:color="auto"/>
              <w:bottom w:val="single" w:sz="4" w:space="0" w:color="auto"/>
              <w:right w:val="single" w:sz="4" w:space="0" w:color="auto"/>
            </w:tcBorders>
          </w:tcPr>
          <w:p w14:paraId="4B28B0AA"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2-3 marks</w:t>
            </w:r>
          </w:p>
        </w:tc>
        <w:tc>
          <w:tcPr>
            <w:tcW w:w="3403" w:type="dxa"/>
            <w:tcBorders>
              <w:top w:val="single" w:sz="4" w:space="0" w:color="auto"/>
              <w:left w:val="single" w:sz="4" w:space="0" w:color="auto"/>
              <w:bottom w:val="single" w:sz="4" w:space="0" w:color="auto"/>
              <w:right w:val="single" w:sz="4" w:space="0" w:color="auto"/>
            </w:tcBorders>
          </w:tcPr>
          <w:p w14:paraId="730E4B89"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1 mark</w:t>
            </w:r>
          </w:p>
        </w:tc>
        <w:tc>
          <w:tcPr>
            <w:tcW w:w="3833" w:type="dxa"/>
            <w:tcBorders>
              <w:top w:val="single" w:sz="4" w:space="0" w:color="auto"/>
              <w:left w:val="single" w:sz="4" w:space="0" w:color="auto"/>
              <w:bottom w:val="single" w:sz="4" w:space="0" w:color="auto"/>
              <w:right w:val="single" w:sz="4" w:space="0" w:color="auto"/>
            </w:tcBorders>
          </w:tcPr>
          <w:p w14:paraId="0674C88D"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.5 mark</w:t>
            </w:r>
          </w:p>
        </w:tc>
        <w:tc>
          <w:tcPr>
            <w:tcW w:w="3112" w:type="dxa"/>
            <w:tcBorders>
              <w:top w:val="single" w:sz="4" w:space="0" w:color="auto"/>
              <w:left w:val="single" w:sz="4" w:space="0" w:color="auto"/>
              <w:bottom w:val="single" w:sz="4" w:space="0" w:color="auto"/>
              <w:right w:val="single" w:sz="4" w:space="0" w:color="auto"/>
            </w:tcBorders>
          </w:tcPr>
          <w:p w14:paraId="493E6D6A" w14:textId="77777777" w:rsidR="005E5D43" w:rsidRPr="00B24B76" w:rsidRDefault="005E5D43" w:rsidP="007D7507">
            <w:pPr>
              <w:jc w:val="center"/>
              <w:rPr>
                <w:rFonts w:ascii="Times New Roman" w:hAnsi="Times New Roman" w:cs="Times New Roman"/>
                <w:color w:val="000000" w:themeColor="text1"/>
                <w:sz w:val="18"/>
                <w:szCs w:val="18"/>
              </w:rPr>
            </w:pPr>
            <w:r w:rsidRPr="00B24B76">
              <w:rPr>
                <w:rFonts w:ascii="Times New Roman" w:hAnsi="Times New Roman" w:cs="Times New Roman"/>
                <w:b/>
                <w:color w:val="000000" w:themeColor="text1"/>
                <w:sz w:val="18"/>
                <w:szCs w:val="18"/>
              </w:rPr>
              <w:t>0 mark</w:t>
            </w:r>
          </w:p>
        </w:tc>
      </w:tr>
      <w:tr w:rsidR="00D5423F" w:rsidRPr="00B24B76" w14:paraId="0C512AC5" w14:textId="77777777" w:rsidTr="007D7507">
        <w:trPr>
          <w:gridAfter w:val="1"/>
          <w:wAfter w:w="10" w:type="dxa"/>
        </w:trPr>
        <w:tc>
          <w:tcPr>
            <w:tcW w:w="2547" w:type="dxa"/>
            <w:tcBorders>
              <w:top w:val="single" w:sz="4" w:space="0" w:color="auto"/>
              <w:left w:val="single" w:sz="4" w:space="0" w:color="auto"/>
              <w:bottom w:val="single" w:sz="4" w:space="0" w:color="auto"/>
              <w:right w:val="single" w:sz="4" w:space="0" w:color="auto"/>
            </w:tcBorders>
          </w:tcPr>
          <w:p w14:paraId="22653AB9" w14:textId="77777777" w:rsidR="005E5D43" w:rsidRPr="00B24B76" w:rsidRDefault="005E5D43" w:rsidP="007D7507">
            <w:pPr>
              <w:rPr>
                <w:rFonts w:ascii="Times New Roman" w:hAnsi="Times New Roman" w:cs="Times New Roman"/>
                <w:b/>
                <w:color w:val="000000" w:themeColor="text1"/>
                <w:sz w:val="18"/>
                <w:szCs w:val="18"/>
              </w:rPr>
            </w:pPr>
            <w:r w:rsidRPr="00B24B76">
              <w:rPr>
                <w:rFonts w:ascii="Times New Roman" w:hAnsi="Times New Roman" w:cs="Times New Roman"/>
                <w:b/>
                <w:color w:val="000000" w:themeColor="text1"/>
                <w:sz w:val="18"/>
                <w:szCs w:val="18"/>
              </w:rPr>
              <w:t>References</w:t>
            </w:r>
          </w:p>
          <w:p w14:paraId="208A99CF" w14:textId="77777777" w:rsidR="005E5D43" w:rsidRPr="00B24B76" w:rsidRDefault="005E5D43" w:rsidP="007D7507">
            <w:pPr>
              <w:rPr>
                <w:rFonts w:ascii="Times New Roman" w:hAnsi="Times New Roman" w:cs="Times New Roman"/>
                <w:b/>
                <w:color w:val="000000" w:themeColor="text1"/>
                <w:sz w:val="18"/>
                <w:szCs w:val="18"/>
              </w:rPr>
            </w:pPr>
          </w:p>
          <w:p w14:paraId="003B626F" w14:textId="77777777" w:rsidR="005E5D43" w:rsidRPr="00B24B76" w:rsidRDefault="005E5D43" w:rsidP="007D7507">
            <w:pPr>
              <w:rPr>
                <w:rFonts w:ascii="Times New Roman" w:hAnsi="Times New Roman" w:cs="Times New Roman"/>
                <w:b/>
                <w:color w:val="000000" w:themeColor="text1"/>
                <w:sz w:val="18"/>
                <w:szCs w:val="18"/>
              </w:rPr>
            </w:pPr>
            <w:r w:rsidRPr="00B24B76">
              <w:rPr>
                <w:rFonts w:ascii="Times New Roman" w:hAnsi="Times New Roman" w:cs="Times New Roman"/>
                <w:b/>
                <w:i/>
                <w:color w:val="000000" w:themeColor="text1"/>
                <w:sz w:val="18"/>
                <w:szCs w:val="18"/>
              </w:rPr>
              <w:t xml:space="preserve"> </w:t>
            </w:r>
          </w:p>
        </w:tc>
        <w:tc>
          <w:tcPr>
            <w:tcW w:w="4394" w:type="dxa"/>
            <w:tcBorders>
              <w:top w:val="single" w:sz="4" w:space="0" w:color="auto"/>
              <w:left w:val="single" w:sz="4" w:space="0" w:color="auto"/>
              <w:bottom w:val="single" w:sz="4" w:space="0" w:color="auto"/>
              <w:right w:val="single" w:sz="4" w:space="0" w:color="auto"/>
            </w:tcBorders>
          </w:tcPr>
          <w:p w14:paraId="013BF3B3" w14:textId="77777777" w:rsidR="005E5D43" w:rsidRPr="00B24B76" w:rsidRDefault="005E5D43" w:rsidP="007D7507">
            <w:pPr>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At least four (4) relevant references are cited with inclusion of an appropriate reference page in accordance to APA 6</w:t>
            </w:r>
            <w:r w:rsidRPr="00B24B76">
              <w:rPr>
                <w:rFonts w:ascii="Times New Roman" w:hAnsi="Times New Roman" w:cs="Times New Roman"/>
                <w:color w:val="000000" w:themeColor="text1"/>
                <w:sz w:val="18"/>
                <w:szCs w:val="18"/>
                <w:vertAlign w:val="superscript"/>
              </w:rPr>
              <w:t>th</w:t>
            </w:r>
            <w:r w:rsidRPr="00B24B76">
              <w:rPr>
                <w:rFonts w:ascii="Times New Roman" w:hAnsi="Times New Roman" w:cs="Times New Roman"/>
                <w:color w:val="000000" w:themeColor="text1"/>
                <w:sz w:val="18"/>
                <w:szCs w:val="18"/>
              </w:rPr>
              <w:t xml:space="preserve"> edition. </w:t>
            </w:r>
          </w:p>
        </w:tc>
        <w:tc>
          <w:tcPr>
            <w:tcW w:w="3403" w:type="dxa"/>
            <w:tcBorders>
              <w:top w:val="single" w:sz="4" w:space="0" w:color="auto"/>
              <w:left w:val="single" w:sz="4" w:space="0" w:color="auto"/>
              <w:bottom w:val="single" w:sz="4" w:space="0" w:color="auto"/>
              <w:right w:val="single" w:sz="4" w:space="0" w:color="auto"/>
            </w:tcBorders>
          </w:tcPr>
          <w:p w14:paraId="7400D66B" w14:textId="77777777" w:rsidR="005E5D43" w:rsidRPr="00B24B76" w:rsidRDefault="005E5D43" w:rsidP="007D7507">
            <w:pPr>
              <w:spacing w:after="0" w:line="240" w:lineRule="auto"/>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Two relevant references are cited with appropriate reference page in accordance to APA 6</w:t>
            </w:r>
            <w:r w:rsidRPr="00B24B76">
              <w:rPr>
                <w:rFonts w:ascii="Times New Roman" w:hAnsi="Times New Roman" w:cs="Times New Roman"/>
                <w:color w:val="000000" w:themeColor="text1"/>
                <w:sz w:val="18"/>
                <w:szCs w:val="18"/>
                <w:vertAlign w:val="superscript"/>
              </w:rPr>
              <w:t>th</w:t>
            </w:r>
            <w:r w:rsidRPr="00B24B76">
              <w:rPr>
                <w:rFonts w:ascii="Times New Roman" w:hAnsi="Times New Roman" w:cs="Times New Roman"/>
                <w:color w:val="000000" w:themeColor="text1"/>
                <w:sz w:val="18"/>
                <w:szCs w:val="18"/>
              </w:rPr>
              <w:t xml:space="preserve"> edition.</w:t>
            </w:r>
            <w:r w:rsidR="009A2553" w:rsidRPr="00B24B76">
              <w:rPr>
                <w:rFonts w:ascii="Times New Roman" w:hAnsi="Times New Roman" w:cs="Times New Roman"/>
                <w:color w:val="000000" w:themeColor="text1"/>
                <w:sz w:val="18"/>
                <w:szCs w:val="18"/>
              </w:rPr>
              <w:t xml:space="preserve">        </w:t>
            </w:r>
            <w:r w:rsidRPr="00B24B76">
              <w:rPr>
                <w:rFonts w:ascii="Times New Roman" w:hAnsi="Times New Roman" w:cs="Times New Roman"/>
                <w:b/>
                <w:color w:val="000000" w:themeColor="text1"/>
                <w:sz w:val="18"/>
                <w:szCs w:val="18"/>
              </w:rPr>
              <w:t>OR</w:t>
            </w:r>
          </w:p>
          <w:p w14:paraId="5F2EBE84" w14:textId="77777777" w:rsidR="005E5D43" w:rsidRPr="00B24B76" w:rsidRDefault="005E5D43" w:rsidP="007D7507">
            <w:pPr>
              <w:spacing w:after="0" w:line="240" w:lineRule="auto"/>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References cited are not consistently in accordance to APA format</w:t>
            </w:r>
          </w:p>
        </w:tc>
        <w:tc>
          <w:tcPr>
            <w:tcW w:w="3833" w:type="dxa"/>
            <w:tcBorders>
              <w:top w:val="single" w:sz="4" w:space="0" w:color="auto"/>
              <w:left w:val="single" w:sz="4" w:space="0" w:color="auto"/>
              <w:bottom w:val="single" w:sz="4" w:space="0" w:color="auto"/>
              <w:right w:val="single" w:sz="4" w:space="0" w:color="auto"/>
            </w:tcBorders>
          </w:tcPr>
          <w:p w14:paraId="1F4FC5EA" w14:textId="77777777" w:rsidR="005E5D43" w:rsidRPr="00B24B76" w:rsidRDefault="005E5D43" w:rsidP="007D7507">
            <w:pPr>
              <w:spacing w:after="0" w:line="240" w:lineRule="auto"/>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One relevant reference is cited with appropriate reference page according to APA 6</w:t>
            </w:r>
            <w:r w:rsidRPr="00B24B76">
              <w:rPr>
                <w:rFonts w:ascii="Times New Roman" w:hAnsi="Times New Roman" w:cs="Times New Roman"/>
                <w:color w:val="000000" w:themeColor="text1"/>
                <w:sz w:val="18"/>
                <w:szCs w:val="18"/>
                <w:vertAlign w:val="superscript"/>
              </w:rPr>
              <w:t>th</w:t>
            </w:r>
            <w:r w:rsidRPr="00B24B76">
              <w:rPr>
                <w:rFonts w:ascii="Times New Roman" w:hAnsi="Times New Roman" w:cs="Times New Roman"/>
                <w:color w:val="000000" w:themeColor="text1"/>
                <w:sz w:val="18"/>
                <w:szCs w:val="18"/>
              </w:rPr>
              <w:t xml:space="preserve"> edition.                        </w:t>
            </w:r>
            <w:r w:rsidR="009A2553" w:rsidRPr="00B24B76">
              <w:rPr>
                <w:rFonts w:ascii="Times New Roman" w:hAnsi="Times New Roman" w:cs="Times New Roman"/>
                <w:color w:val="000000" w:themeColor="text1"/>
                <w:sz w:val="18"/>
                <w:szCs w:val="18"/>
              </w:rPr>
              <w:t xml:space="preserve">         </w:t>
            </w:r>
            <w:r w:rsidRPr="00B24B76">
              <w:rPr>
                <w:rFonts w:ascii="Times New Roman" w:hAnsi="Times New Roman" w:cs="Times New Roman"/>
                <w:b/>
                <w:color w:val="000000" w:themeColor="text1"/>
                <w:sz w:val="18"/>
                <w:szCs w:val="18"/>
              </w:rPr>
              <w:t>OR</w:t>
            </w:r>
          </w:p>
          <w:p w14:paraId="5268746E" w14:textId="77777777" w:rsidR="005E5D43" w:rsidRPr="00B24B76" w:rsidRDefault="005E5D43" w:rsidP="007D7507">
            <w:pPr>
              <w:spacing w:after="0" w:line="240" w:lineRule="auto"/>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References cited are not consistently in accordance to APA format.</w:t>
            </w:r>
          </w:p>
        </w:tc>
        <w:tc>
          <w:tcPr>
            <w:tcW w:w="3112" w:type="dxa"/>
            <w:tcBorders>
              <w:top w:val="single" w:sz="4" w:space="0" w:color="auto"/>
              <w:left w:val="single" w:sz="4" w:space="0" w:color="auto"/>
              <w:bottom w:val="single" w:sz="4" w:space="0" w:color="auto"/>
              <w:right w:val="single" w:sz="4" w:space="0" w:color="auto"/>
            </w:tcBorders>
          </w:tcPr>
          <w:p w14:paraId="0C477250" w14:textId="77777777" w:rsidR="005E5D43" w:rsidRPr="00B24B76" w:rsidRDefault="005E5D43" w:rsidP="007D7507">
            <w:pPr>
              <w:spacing w:after="0" w:line="240" w:lineRule="auto"/>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References are NOT cited in the body of the text but a reference page is presented</w:t>
            </w:r>
            <w:r w:rsidR="00185D1C" w:rsidRPr="00B24B76">
              <w:rPr>
                <w:rFonts w:ascii="Times New Roman" w:hAnsi="Times New Roman" w:cs="Times New Roman"/>
                <w:color w:val="000000" w:themeColor="text1"/>
                <w:sz w:val="18"/>
                <w:szCs w:val="18"/>
              </w:rPr>
              <w:t xml:space="preserve">           </w:t>
            </w:r>
            <w:r w:rsidRPr="00B24B76">
              <w:rPr>
                <w:rFonts w:ascii="Times New Roman" w:hAnsi="Times New Roman" w:cs="Times New Roman"/>
                <w:b/>
                <w:color w:val="000000" w:themeColor="text1"/>
                <w:sz w:val="18"/>
                <w:szCs w:val="18"/>
              </w:rPr>
              <w:t>OR</w:t>
            </w:r>
          </w:p>
          <w:p w14:paraId="2BF90C14" w14:textId="77777777" w:rsidR="005E5D43" w:rsidRPr="00B24B76" w:rsidRDefault="005E5D43" w:rsidP="007D7507">
            <w:pPr>
              <w:spacing w:after="0" w:line="240" w:lineRule="auto"/>
              <w:rPr>
                <w:rFonts w:ascii="Times New Roman" w:hAnsi="Times New Roman" w:cs="Times New Roman"/>
                <w:color w:val="000000" w:themeColor="text1"/>
                <w:sz w:val="18"/>
                <w:szCs w:val="18"/>
              </w:rPr>
            </w:pPr>
            <w:r w:rsidRPr="00B24B76">
              <w:rPr>
                <w:rFonts w:ascii="Times New Roman" w:hAnsi="Times New Roman" w:cs="Times New Roman"/>
                <w:color w:val="000000" w:themeColor="text1"/>
                <w:sz w:val="18"/>
                <w:szCs w:val="18"/>
              </w:rPr>
              <w:t xml:space="preserve">References are cited in the body of the text but reference page is NOT presented.  </w:t>
            </w:r>
          </w:p>
        </w:tc>
      </w:tr>
    </w:tbl>
    <w:p w14:paraId="20E27054" w14:textId="77777777" w:rsidR="00BD5420" w:rsidRPr="00B24B76" w:rsidRDefault="00AD602B" w:rsidP="00AD602B">
      <w:pPr>
        <w:jc w:val="center"/>
        <w:rPr>
          <w:rFonts w:ascii="Times New Roman" w:hAnsi="Times New Roman" w:cs="Times New Roman"/>
          <w:b/>
          <w:color w:val="000000" w:themeColor="text1"/>
        </w:rPr>
      </w:pPr>
      <w:r w:rsidRPr="00B24B76">
        <w:rPr>
          <w:rFonts w:ascii="Times New Roman" w:hAnsi="Times New Roman" w:cs="Times New Roman"/>
          <w:b/>
          <w:color w:val="000000" w:themeColor="text1"/>
          <w:sz w:val="28"/>
          <w:szCs w:val="28"/>
        </w:rPr>
        <w:lastRenderedPageBreak/>
        <w:t>Assignment 2B</w:t>
      </w:r>
    </w:p>
    <w:p w14:paraId="29FC192A" w14:textId="77777777" w:rsidR="00D5423F" w:rsidRPr="00B24B76" w:rsidRDefault="00D5423F" w:rsidP="00F60A99">
      <w:pPr>
        <w:spacing w:after="0" w:line="360" w:lineRule="auto"/>
        <w:rPr>
          <w:rFonts w:ascii="Times New Roman" w:eastAsia="Calibri" w:hAnsi="Times New Roman" w:cs="Times New Roman"/>
          <w:b/>
          <w:color w:val="000000" w:themeColor="text1"/>
        </w:rPr>
      </w:pPr>
      <w:r w:rsidRPr="00B24B76">
        <w:rPr>
          <w:rFonts w:ascii="Times New Roman" w:eastAsia="Calibri" w:hAnsi="Times New Roman" w:cs="Times New Roman"/>
          <w:color w:val="000000" w:themeColor="text1"/>
        </w:rPr>
        <w:t xml:space="preserve"> </w:t>
      </w:r>
      <w:r w:rsidR="00F7022C" w:rsidRPr="00B24B76">
        <w:rPr>
          <w:rFonts w:ascii="Times New Roman" w:eastAsia="Calibri" w:hAnsi="Times New Roman" w:cs="Times New Roman"/>
          <w:color w:val="000000" w:themeColor="text1"/>
        </w:rPr>
        <w:t>C</w:t>
      </w:r>
      <w:r w:rsidRPr="00B24B76">
        <w:rPr>
          <w:rFonts w:ascii="Times New Roman" w:eastAsia="Calibri" w:hAnsi="Times New Roman" w:cs="Times New Roman"/>
          <w:color w:val="000000" w:themeColor="text1"/>
        </w:rPr>
        <w:t xml:space="preserve">ompose a two- page individual reflective essay that explores </w:t>
      </w:r>
      <w:r w:rsidR="00FA7445" w:rsidRPr="00B24B76">
        <w:rPr>
          <w:rFonts w:ascii="Times New Roman" w:eastAsia="Calibri" w:hAnsi="Times New Roman" w:cs="Times New Roman"/>
          <w:b/>
          <w:color w:val="000000" w:themeColor="text1"/>
        </w:rPr>
        <w:t>ONE 1</w:t>
      </w:r>
      <w:r w:rsidRPr="00B24B76">
        <w:rPr>
          <w:rFonts w:ascii="Times New Roman" w:eastAsia="Calibri" w:hAnsi="Times New Roman" w:cs="Times New Roman"/>
          <w:color w:val="000000" w:themeColor="text1"/>
          <w:u w:val="single"/>
        </w:rPr>
        <w:t xml:space="preserve"> </w:t>
      </w:r>
      <w:r w:rsidRPr="00B24B76">
        <w:rPr>
          <w:rFonts w:ascii="Times New Roman" w:eastAsia="Calibri" w:hAnsi="Times New Roman" w:cs="Times New Roman"/>
          <w:color w:val="000000" w:themeColor="text1"/>
        </w:rPr>
        <w:t xml:space="preserve">area of personal growth </w:t>
      </w:r>
      <w:r w:rsidR="00FA7445" w:rsidRPr="00B24B76">
        <w:rPr>
          <w:rFonts w:ascii="Times New Roman" w:eastAsia="Calibri" w:hAnsi="Times New Roman" w:cs="Times New Roman"/>
          <w:color w:val="000000" w:themeColor="text1"/>
        </w:rPr>
        <w:t xml:space="preserve">and </w:t>
      </w:r>
      <w:r w:rsidR="00FA7445" w:rsidRPr="00B24B76">
        <w:rPr>
          <w:rFonts w:ascii="Times New Roman" w:eastAsia="Calibri" w:hAnsi="Times New Roman" w:cs="Times New Roman"/>
          <w:b/>
          <w:color w:val="000000" w:themeColor="text1"/>
          <w:u w:val="single"/>
        </w:rPr>
        <w:t>ONE (1)</w:t>
      </w:r>
      <w:r w:rsidR="00FA7445" w:rsidRPr="00B24B76">
        <w:rPr>
          <w:rFonts w:ascii="Times New Roman" w:eastAsia="Calibri" w:hAnsi="Times New Roman" w:cs="Times New Roman"/>
          <w:color w:val="000000" w:themeColor="text1"/>
        </w:rPr>
        <w:t xml:space="preserve"> </w:t>
      </w:r>
      <w:r w:rsidR="00B84131" w:rsidRPr="00B24B76">
        <w:rPr>
          <w:rFonts w:ascii="Times New Roman" w:eastAsia="Calibri" w:hAnsi="Times New Roman" w:cs="Times New Roman"/>
          <w:color w:val="000000" w:themeColor="text1"/>
        </w:rPr>
        <w:t xml:space="preserve">area of professional growth </w:t>
      </w:r>
      <w:r w:rsidRPr="00B24B76">
        <w:rPr>
          <w:rFonts w:ascii="Times New Roman" w:eastAsia="Calibri" w:hAnsi="Times New Roman" w:cs="Times New Roman"/>
          <w:color w:val="000000" w:themeColor="text1"/>
        </w:rPr>
        <w:t>since you started T</w:t>
      </w:r>
      <w:r w:rsidR="00C53723" w:rsidRPr="00B24B76">
        <w:rPr>
          <w:rFonts w:ascii="Times New Roman" w:eastAsia="Calibri" w:hAnsi="Times New Roman" w:cs="Times New Roman"/>
          <w:color w:val="000000" w:themeColor="text1"/>
        </w:rPr>
        <w:t xml:space="preserve">he Emerging Professional course. </w:t>
      </w:r>
      <w:r w:rsidR="00154887" w:rsidRPr="00B24B76">
        <w:rPr>
          <w:rFonts w:ascii="Times New Roman" w:eastAsia="Calibri" w:hAnsi="Times New Roman" w:cs="Times New Roman"/>
          <w:color w:val="000000" w:themeColor="text1"/>
        </w:rPr>
        <w:t>Integrate</w:t>
      </w:r>
      <w:r w:rsidR="00A96590" w:rsidRPr="00B24B76">
        <w:rPr>
          <w:rFonts w:ascii="Times New Roman" w:eastAsia="Calibri" w:hAnsi="Times New Roman" w:cs="Times New Roman"/>
          <w:color w:val="000000" w:themeColor="text1"/>
        </w:rPr>
        <w:t xml:space="preserve"> </w:t>
      </w:r>
      <w:r w:rsidR="00F7022C" w:rsidRPr="00B24B76">
        <w:rPr>
          <w:rFonts w:ascii="Times New Roman" w:eastAsia="Calibri" w:hAnsi="Times New Roman" w:cs="Times New Roman"/>
          <w:b/>
          <w:color w:val="000000" w:themeColor="text1"/>
        </w:rPr>
        <w:t>ONE (1)</w:t>
      </w:r>
      <w:r w:rsidR="00F7022C" w:rsidRPr="00B24B76">
        <w:rPr>
          <w:rFonts w:ascii="Times New Roman" w:eastAsia="Calibri" w:hAnsi="Times New Roman" w:cs="Times New Roman"/>
          <w:color w:val="000000" w:themeColor="text1"/>
        </w:rPr>
        <w:t xml:space="preserve"> relevant ‘think piece’ (</w:t>
      </w:r>
      <w:r w:rsidR="00F7022C" w:rsidRPr="00B24B76">
        <w:rPr>
          <w:rFonts w:ascii="Times New Roman" w:eastAsia="Calibri" w:hAnsi="Times New Roman" w:cs="Times New Roman"/>
          <w:b/>
          <w:i/>
          <w:color w:val="000000" w:themeColor="text1"/>
        </w:rPr>
        <w:t>an image, written article, poem, song, quote, Bible verse</w:t>
      </w:r>
      <w:r w:rsidR="00F7022C" w:rsidRPr="00B24B76">
        <w:rPr>
          <w:rFonts w:ascii="Times New Roman" w:eastAsia="Calibri" w:hAnsi="Times New Roman" w:cs="Times New Roman"/>
          <w:color w:val="000000" w:themeColor="text1"/>
        </w:rPr>
        <w:t>)</w:t>
      </w:r>
      <w:r w:rsidR="00C53723" w:rsidRPr="00B24B76">
        <w:rPr>
          <w:rFonts w:ascii="Times New Roman" w:eastAsia="Calibri" w:hAnsi="Times New Roman" w:cs="Times New Roman"/>
          <w:color w:val="000000" w:themeColor="text1"/>
        </w:rPr>
        <w:t xml:space="preserve"> to support you</w:t>
      </w:r>
      <w:r w:rsidR="00B328A9" w:rsidRPr="00B24B76">
        <w:rPr>
          <w:rFonts w:ascii="Times New Roman" w:eastAsia="Calibri" w:hAnsi="Times New Roman" w:cs="Times New Roman"/>
          <w:color w:val="000000" w:themeColor="text1"/>
        </w:rPr>
        <w:t>r</w:t>
      </w:r>
      <w:r w:rsidR="00C53723" w:rsidRPr="00B24B76">
        <w:rPr>
          <w:rFonts w:ascii="Times New Roman" w:eastAsia="Calibri" w:hAnsi="Times New Roman" w:cs="Times New Roman"/>
          <w:color w:val="000000" w:themeColor="text1"/>
        </w:rPr>
        <w:t xml:space="preserve"> discussion for both areas of growth.</w:t>
      </w:r>
      <w:r w:rsidR="00376B6E" w:rsidRPr="00B24B76">
        <w:rPr>
          <w:rFonts w:ascii="Times New Roman" w:eastAsia="Calibri" w:hAnsi="Times New Roman" w:cs="Times New Roman"/>
          <w:color w:val="000000" w:themeColor="text1"/>
        </w:rPr>
        <w:tab/>
      </w:r>
      <w:r w:rsidR="00C53723" w:rsidRPr="00B24B76">
        <w:rPr>
          <w:rFonts w:ascii="Times New Roman" w:eastAsia="Calibri" w:hAnsi="Times New Roman" w:cs="Times New Roman"/>
          <w:color w:val="000000" w:themeColor="text1"/>
        </w:rPr>
        <w:t xml:space="preserve">            </w:t>
      </w:r>
      <w:r w:rsidR="00C53723" w:rsidRPr="00B24B76">
        <w:rPr>
          <w:rFonts w:ascii="Times New Roman" w:eastAsia="Calibri" w:hAnsi="Times New Roman" w:cs="Times New Roman"/>
          <w:b/>
          <w:color w:val="000000" w:themeColor="text1"/>
        </w:rPr>
        <w:t>(8 marks)</w:t>
      </w:r>
      <w:r w:rsidR="00376B6E" w:rsidRPr="00B24B76">
        <w:rPr>
          <w:rFonts w:ascii="Times New Roman" w:eastAsia="Calibri" w:hAnsi="Times New Roman" w:cs="Times New Roman"/>
          <w:color w:val="000000" w:themeColor="text1"/>
        </w:rPr>
        <w:tab/>
      </w:r>
      <w:r w:rsidR="00F7022C" w:rsidRPr="00B24B76">
        <w:rPr>
          <w:rFonts w:ascii="Times New Roman" w:eastAsia="Calibri" w:hAnsi="Times New Roman" w:cs="Times New Roman"/>
          <w:color w:val="000000" w:themeColor="text1"/>
        </w:rPr>
        <w:t xml:space="preserve">                                                                                                                                                                                                                                                </w:t>
      </w:r>
      <w:r w:rsidR="00C53723" w:rsidRPr="00B24B76">
        <w:rPr>
          <w:rFonts w:ascii="Times New Roman" w:eastAsia="Calibri" w:hAnsi="Times New Roman" w:cs="Times New Roman"/>
          <w:color w:val="000000" w:themeColor="text1"/>
        </w:rPr>
        <w:t xml:space="preserve">                                   </w:t>
      </w:r>
    </w:p>
    <w:p w14:paraId="475E2125" w14:textId="77777777" w:rsidR="00376B6E" w:rsidRPr="00B24B76" w:rsidRDefault="00F60A99" w:rsidP="001D23B1">
      <w:pPr>
        <w:rPr>
          <w:rFonts w:ascii="Times New Roman" w:hAnsi="Times New Roman" w:cs="Times New Roman"/>
          <w:b/>
          <w:color w:val="000000" w:themeColor="text1"/>
        </w:rPr>
      </w:pPr>
      <w:r w:rsidRPr="00B24B76">
        <w:rPr>
          <w:rFonts w:ascii="Times New Roman" w:hAnsi="Times New Roman" w:cs="Times New Roman"/>
          <w:color w:val="000000" w:themeColor="text1"/>
        </w:rPr>
        <w:t>Language and Organization</w:t>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Pr="00B24B76">
        <w:rPr>
          <w:rFonts w:ascii="Times New Roman" w:hAnsi="Times New Roman" w:cs="Times New Roman"/>
          <w:color w:val="000000" w:themeColor="text1"/>
        </w:rPr>
        <w:tab/>
      </w:r>
      <w:r w:rsidRPr="00B24B76">
        <w:rPr>
          <w:rFonts w:ascii="Times New Roman" w:hAnsi="Times New Roman" w:cs="Times New Roman"/>
          <w:color w:val="000000" w:themeColor="text1"/>
        </w:rPr>
        <w:tab/>
      </w:r>
      <w:r w:rsidRPr="00B24B76">
        <w:rPr>
          <w:rFonts w:ascii="Times New Roman" w:hAnsi="Times New Roman" w:cs="Times New Roman"/>
          <w:color w:val="000000" w:themeColor="text1"/>
        </w:rPr>
        <w:tab/>
      </w:r>
      <w:r w:rsidR="009A2553" w:rsidRPr="00B24B76">
        <w:rPr>
          <w:rFonts w:ascii="Times New Roman" w:hAnsi="Times New Roman" w:cs="Times New Roman"/>
          <w:color w:val="000000" w:themeColor="text1"/>
        </w:rPr>
        <w:t xml:space="preserve">             </w:t>
      </w:r>
      <w:r w:rsidR="00C53723" w:rsidRPr="00B24B76">
        <w:rPr>
          <w:rFonts w:ascii="Times New Roman" w:hAnsi="Times New Roman" w:cs="Times New Roman"/>
          <w:color w:val="000000" w:themeColor="text1"/>
        </w:rPr>
        <w:t xml:space="preserve">          </w:t>
      </w:r>
      <w:r w:rsidR="00A96590" w:rsidRPr="00B24B76">
        <w:rPr>
          <w:rFonts w:ascii="Times New Roman" w:hAnsi="Times New Roman" w:cs="Times New Roman"/>
          <w:color w:val="000000" w:themeColor="text1"/>
        </w:rPr>
        <w:t xml:space="preserve">               </w:t>
      </w:r>
      <w:r w:rsidR="00C53723" w:rsidRPr="00B24B76">
        <w:rPr>
          <w:rFonts w:ascii="Times New Roman" w:hAnsi="Times New Roman" w:cs="Times New Roman"/>
          <w:color w:val="000000" w:themeColor="text1"/>
        </w:rPr>
        <w:t xml:space="preserve"> </w:t>
      </w:r>
      <w:r w:rsidRPr="00B24B76">
        <w:rPr>
          <w:rFonts w:ascii="Times New Roman" w:hAnsi="Times New Roman" w:cs="Times New Roman"/>
          <w:b/>
          <w:color w:val="000000" w:themeColor="text1"/>
        </w:rPr>
        <w:t>(1 mark)</w:t>
      </w:r>
    </w:p>
    <w:p w14:paraId="012A6DD3" w14:textId="77777777" w:rsidR="00F60A99" w:rsidRPr="00B24B76" w:rsidRDefault="00F60A99" w:rsidP="001D23B1">
      <w:pPr>
        <w:rPr>
          <w:rFonts w:ascii="Times New Roman" w:eastAsia="Calibri" w:hAnsi="Times New Roman" w:cs="Times New Roman"/>
          <w:color w:val="000000" w:themeColor="text1"/>
        </w:rPr>
      </w:pPr>
      <w:r w:rsidRPr="00B24B76">
        <w:rPr>
          <w:rFonts w:ascii="Times New Roman" w:hAnsi="Times New Roman" w:cs="Times New Roman"/>
          <w:color w:val="000000" w:themeColor="text1"/>
        </w:rPr>
        <w:t xml:space="preserve"> </w:t>
      </w:r>
      <w:r w:rsidR="00376B6E" w:rsidRPr="00B24B76">
        <w:rPr>
          <w:rFonts w:ascii="Times New Roman" w:hAnsi="Times New Roman" w:cs="Times New Roman"/>
          <w:color w:val="000000" w:themeColor="text1"/>
        </w:rPr>
        <w:t xml:space="preserve">References </w:t>
      </w:r>
      <w:r w:rsidR="00376B6E" w:rsidRPr="00B24B76">
        <w:rPr>
          <w:rFonts w:ascii="Times New Roman" w:hAnsi="Times New Roman" w:cs="Times New Roman"/>
          <w:color w:val="000000" w:themeColor="text1"/>
        </w:rPr>
        <w:tab/>
      </w:r>
      <w:r w:rsidRPr="00B24B76">
        <w:rPr>
          <w:rFonts w:ascii="Times New Roman" w:hAnsi="Times New Roman" w:cs="Times New Roman"/>
          <w:color w:val="000000" w:themeColor="text1"/>
        </w:rPr>
        <w:tab/>
      </w:r>
      <w:r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00376B6E" w:rsidRPr="00B24B76">
        <w:rPr>
          <w:rFonts w:ascii="Times New Roman" w:hAnsi="Times New Roman" w:cs="Times New Roman"/>
          <w:color w:val="000000" w:themeColor="text1"/>
        </w:rPr>
        <w:tab/>
      </w:r>
      <w:r w:rsidRPr="00B24B76">
        <w:rPr>
          <w:rFonts w:ascii="Times New Roman" w:hAnsi="Times New Roman" w:cs="Times New Roman"/>
          <w:color w:val="000000" w:themeColor="text1"/>
        </w:rPr>
        <w:t xml:space="preserve"> </w:t>
      </w:r>
      <w:r w:rsidR="009A2553" w:rsidRPr="00B24B76">
        <w:rPr>
          <w:rFonts w:ascii="Times New Roman" w:hAnsi="Times New Roman" w:cs="Times New Roman"/>
          <w:color w:val="000000" w:themeColor="text1"/>
        </w:rPr>
        <w:t xml:space="preserve">            </w:t>
      </w:r>
      <w:r w:rsidR="00C53723" w:rsidRPr="00B24B76">
        <w:rPr>
          <w:rFonts w:ascii="Times New Roman" w:hAnsi="Times New Roman" w:cs="Times New Roman"/>
          <w:color w:val="000000" w:themeColor="text1"/>
        </w:rPr>
        <w:t xml:space="preserve">             </w:t>
      </w:r>
      <w:r w:rsidR="00A96590" w:rsidRPr="00B24B76">
        <w:rPr>
          <w:rFonts w:ascii="Times New Roman" w:hAnsi="Times New Roman" w:cs="Times New Roman"/>
          <w:color w:val="000000" w:themeColor="text1"/>
        </w:rPr>
        <w:t xml:space="preserve">             </w:t>
      </w:r>
      <w:r w:rsidRPr="00B24B76">
        <w:rPr>
          <w:rFonts w:ascii="Times New Roman" w:hAnsi="Times New Roman" w:cs="Times New Roman"/>
          <w:b/>
          <w:color w:val="000000" w:themeColor="text1"/>
        </w:rPr>
        <w:t>(1mark)</w:t>
      </w:r>
      <w:r w:rsidRPr="00B24B76">
        <w:rPr>
          <w:rFonts w:ascii="Times New Roman" w:eastAsia="Calibri" w:hAnsi="Times New Roman" w:cs="Times New Roman"/>
          <w:color w:val="000000" w:themeColor="text1"/>
        </w:rPr>
        <w:t xml:space="preserve">    </w:t>
      </w:r>
    </w:p>
    <w:tbl>
      <w:tblPr>
        <w:tblStyle w:val="TableGrid11"/>
        <w:tblpPr w:leftFromText="180" w:rightFromText="180" w:vertAnchor="text" w:horzAnchor="margin" w:tblpXSpec="center" w:tblpY="882"/>
        <w:tblW w:w="19134" w:type="dxa"/>
        <w:tblLayout w:type="fixed"/>
        <w:tblLook w:val="04A0" w:firstRow="1" w:lastRow="0" w:firstColumn="1" w:lastColumn="0" w:noHBand="0" w:noVBand="1"/>
      </w:tblPr>
      <w:tblGrid>
        <w:gridCol w:w="1674"/>
        <w:gridCol w:w="4140"/>
        <w:gridCol w:w="4680"/>
        <w:gridCol w:w="4680"/>
        <w:gridCol w:w="3960"/>
      </w:tblGrid>
      <w:tr w:rsidR="00D5423F" w:rsidRPr="00B24B76" w14:paraId="1CBE9292" w14:textId="77777777" w:rsidTr="00CE5B56">
        <w:trPr>
          <w:trHeight w:val="285"/>
        </w:trPr>
        <w:tc>
          <w:tcPr>
            <w:tcW w:w="19134" w:type="dxa"/>
            <w:gridSpan w:val="5"/>
          </w:tcPr>
          <w:p w14:paraId="53C3E1E9"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The Emerging Professionalism: Assignment 2B -  Reflective Essay Rubric</w:t>
            </w:r>
          </w:p>
        </w:tc>
      </w:tr>
      <w:tr w:rsidR="00D5423F" w:rsidRPr="00B24B76" w14:paraId="3CA78D42" w14:textId="77777777" w:rsidTr="00CE5B56">
        <w:trPr>
          <w:trHeight w:val="240"/>
        </w:trPr>
        <w:tc>
          <w:tcPr>
            <w:tcW w:w="1674" w:type="dxa"/>
          </w:tcPr>
          <w:p w14:paraId="5609B1B2" w14:textId="77777777" w:rsidR="00D5423F" w:rsidRPr="00B24B76" w:rsidRDefault="00D5423F" w:rsidP="00D5423F">
            <w:pPr>
              <w:jc w:val="center"/>
              <w:rPr>
                <w:rFonts w:ascii="Times New Roman" w:hAnsi="Times New Roman" w:cs="Times New Roman"/>
                <w:b/>
                <w:color w:val="000000" w:themeColor="text1"/>
                <w:sz w:val="20"/>
                <w:szCs w:val="20"/>
              </w:rPr>
            </w:pPr>
          </w:p>
        </w:tc>
        <w:tc>
          <w:tcPr>
            <w:tcW w:w="4140" w:type="dxa"/>
          </w:tcPr>
          <w:p w14:paraId="4CF2DE84"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7 – 8  marks</w:t>
            </w:r>
          </w:p>
        </w:tc>
        <w:tc>
          <w:tcPr>
            <w:tcW w:w="4680" w:type="dxa"/>
          </w:tcPr>
          <w:p w14:paraId="1C4F5A87"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4- 6 marks</w:t>
            </w:r>
          </w:p>
        </w:tc>
        <w:tc>
          <w:tcPr>
            <w:tcW w:w="4680" w:type="dxa"/>
          </w:tcPr>
          <w:p w14:paraId="2B50A817"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3  marks</w:t>
            </w:r>
          </w:p>
        </w:tc>
        <w:tc>
          <w:tcPr>
            <w:tcW w:w="3960" w:type="dxa"/>
          </w:tcPr>
          <w:p w14:paraId="504D32ED"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0 - 2 marks</w:t>
            </w:r>
          </w:p>
        </w:tc>
      </w:tr>
      <w:tr w:rsidR="00D5423F" w:rsidRPr="00B24B76" w14:paraId="167E5429" w14:textId="77777777" w:rsidTr="00CE5B56">
        <w:trPr>
          <w:trHeight w:val="2250"/>
        </w:trPr>
        <w:tc>
          <w:tcPr>
            <w:tcW w:w="1674" w:type="dxa"/>
          </w:tcPr>
          <w:p w14:paraId="02E2EAAE" w14:textId="77777777" w:rsidR="00D5423F" w:rsidRPr="00B24B76" w:rsidRDefault="00D5423F" w:rsidP="00D5423F">
            <w:pP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Reflective Essay</w:t>
            </w:r>
          </w:p>
          <w:p w14:paraId="5651D68C" w14:textId="77777777" w:rsidR="00D5423F" w:rsidRPr="00B24B76" w:rsidRDefault="00D5423F" w:rsidP="00D5423F">
            <w:pPr>
              <w:rPr>
                <w:rFonts w:ascii="Times New Roman" w:hAnsi="Times New Roman" w:cs="Times New Roman"/>
                <w:b/>
                <w:color w:val="000000" w:themeColor="text1"/>
                <w:sz w:val="20"/>
                <w:szCs w:val="20"/>
              </w:rPr>
            </w:pPr>
          </w:p>
          <w:p w14:paraId="1CA0A1B0" w14:textId="77777777" w:rsidR="00D5423F" w:rsidRPr="00B24B76" w:rsidRDefault="00D5423F" w:rsidP="00D5423F">
            <w:pPr>
              <w:rPr>
                <w:rFonts w:ascii="Times New Roman" w:hAnsi="Times New Roman" w:cs="Times New Roman"/>
                <w:b/>
                <w:color w:val="000000" w:themeColor="text1"/>
                <w:sz w:val="20"/>
                <w:szCs w:val="20"/>
              </w:rPr>
            </w:pPr>
          </w:p>
          <w:p w14:paraId="5967ABD6" w14:textId="77777777" w:rsidR="00D5423F" w:rsidRPr="00B24B76" w:rsidRDefault="00D5423F" w:rsidP="00D5423F">
            <w:pPr>
              <w:rPr>
                <w:rFonts w:ascii="Times New Roman" w:hAnsi="Times New Roman" w:cs="Times New Roman"/>
                <w:b/>
                <w:i/>
                <w:color w:val="000000" w:themeColor="text1"/>
                <w:sz w:val="20"/>
                <w:szCs w:val="20"/>
              </w:rPr>
            </w:pPr>
          </w:p>
        </w:tc>
        <w:tc>
          <w:tcPr>
            <w:tcW w:w="4140" w:type="dxa"/>
          </w:tcPr>
          <w:p w14:paraId="793814D8" w14:textId="77777777" w:rsidR="00F60A99" w:rsidRPr="00B24B76" w:rsidRDefault="00F60A99" w:rsidP="00154887">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 xml:space="preserve">Essay clearly captures the contribution of the course to </w:t>
            </w:r>
            <w:r w:rsidRPr="00B24B76">
              <w:rPr>
                <w:rFonts w:ascii="Times New Roman" w:hAnsi="Times New Roman" w:cs="Times New Roman"/>
                <w:b/>
                <w:color w:val="000000" w:themeColor="text1"/>
                <w:sz w:val="20"/>
                <w:szCs w:val="20"/>
              </w:rPr>
              <w:t>one (1) area</w:t>
            </w:r>
            <w:r w:rsidRPr="00B24B76">
              <w:rPr>
                <w:rFonts w:ascii="Times New Roman" w:hAnsi="Times New Roman" w:cs="Times New Roman"/>
                <w:color w:val="000000" w:themeColor="text1"/>
                <w:sz w:val="20"/>
                <w:szCs w:val="20"/>
              </w:rPr>
              <w:t xml:space="preserve"> of personal growth and </w:t>
            </w:r>
            <w:r w:rsidRPr="00B24B76">
              <w:rPr>
                <w:rFonts w:ascii="Times New Roman" w:hAnsi="Times New Roman" w:cs="Times New Roman"/>
                <w:b/>
                <w:color w:val="000000" w:themeColor="text1"/>
                <w:sz w:val="20"/>
                <w:szCs w:val="20"/>
              </w:rPr>
              <w:t>one (1)</w:t>
            </w:r>
            <w:r w:rsidRPr="00B24B76">
              <w:rPr>
                <w:rFonts w:ascii="Times New Roman" w:hAnsi="Times New Roman" w:cs="Times New Roman"/>
                <w:color w:val="000000" w:themeColor="text1"/>
                <w:sz w:val="20"/>
                <w:szCs w:val="20"/>
              </w:rPr>
              <w:t xml:space="preserve"> area of professional growth. A </w:t>
            </w:r>
            <w:r w:rsidR="00154887" w:rsidRPr="00B24B76">
              <w:rPr>
                <w:rFonts w:ascii="Times New Roman" w:hAnsi="Times New Roman" w:cs="Times New Roman"/>
                <w:color w:val="000000" w:themeColor="text1"/>
                <w:sz w:val="20"/>
                <w:szCs w:val="20"/>
              </w:rPr>
              <w:t>relevant</w:t>
            </w:r>
            <w:r w:rsidRPr="00B24B76">
              <w:rPr>
                <w:rFonts w:ascii="Times New Roman" w:hAnsi="Times New Roman" w:cs="Times New Roman"/>
                <w:color w:val="000000" w:themeColor="text1"/>
                <w:sz w:val="20"/>
                <w:szCs w:val="20"/>
              </w:rPr>
              <w:t xml:space="preserve"> think piece is effectively integrated to</w:t>
            </w:r>
            <w:r w:rsidR="00637492" w:rsidRPr="00B24B76">
              <w:rPr>
                <w:rFonts w:ascii="Times New Roman" w:hAnsi="Times New Roman" w:cs="Times New Roman"/>
                <w:color w:val="000000" w:themeColor="text1"/>
                <w:sz w:val="20"/>
                <w:szCs w:val="20"/>
              </w:rPr>
              <w:t xml:space="preserve"> support the discussion. </w:t>
            </w:r>
            <w:r w:rsidRPr="00B24B76">
              <w:rPr>
                <w:rFonts w:ascii="Times New Roman" w:hAnsi="Times New Roman" w:cs="Times New Roman"/>
                <w:color w:val="000000" w:themeColor="text1"/>
                <w:sz w:val="20"/>
                <w:szCs w:val="20"/>
              </w:rPr>
              <w:t xml:space="preserve">  </w:t>
            </w:r>
          </w:p>
        </w:tc>
        <w:tc>
          <w:tcPr>
            <w:tcW w:w="4680" w:type="dxa"/>
          </w:tcPr>
          <w:p w14:paraId="77849614" w14:textId="77777777" w:rsidR="001D23B1" w:rsidRPr="00B24B76" w:rsidRDefault="001D23B1" w:rsidP="001D23B1">
            <w:pPr>
              <w:rPr>
                <w:rFonts w:ascii="Times New Roman" w:hAnsi="Times New Roman" w:cs="Times New Roman"/>
                <w:b/>
                <w:color w:val="000000" w:themeColor="text1"/>
                <w:sz w:val="20"/>
                <w:szCs w:val="20"/>
              </w:rPr>
            </w:pPr>
            <w:r w:rsidRPr="00B24B76">
              <w:rPr>
                <w:rFonts w:ascii="Times New Roman" w:hAnsi="Times New Roman" w:cs="Times New Roman"/>
                <w:color w:val="000000" w:themeColor="text1"/>
                <w:sz w:val="20"/>
                <w:szCs w:val="20"/>
              </w:rPr>
              <w:t xml:space="preserve">Essay captures the contribution of the course to </w:t>
            </w:r>
            <w:r w:rsidRPr="00B24B76">
              <w:rPr>
                <w:rFonts w:ascii="Times New Roman" w:hAnsi="Times New Roman" w:cs="Times New Roman"/>
                <w:b/>
                <w:color w:val="000000" w:themeColor="text1"/>
                <w:sz w:val="20"/>
                <w:szCs w:val="20"/>
              </w:rPr>
              <w:t>one (1) area</w:t>
            </w:r>
            <w:r w:rsidRPr="00B24B76">
              <w:rPr>
                <w:rFonts w:ascii="Times New Roman" w:hAnsi="Times New Roman" w:cs="Times New Roman"/>
                <w:color w:val="000000" w:themeColor="text1"/>
                <w:sz w:val="20"/>
                <w:szCs w:val="20"/>
              </w:rPr>
              <w:t xml:space="preserve"> of personal growth and </w:t>
            </w:r>
            <w:r w:rsidRPr="00B24B76">
              <w:rPr>
                <w:rFonts w:ascii="Times New Roman" w:hAnsi="Times New Roman" w:cs="Times New Roman"/>
                <w:b/>
                <w:color w:val="000000" w:themeColor="text1"/>
                <w:sz w:val="20"/>
                <w:szCs w:val="20"/>
              </w:rPr>
              <w:t>one (1)</w:t>
            </w:r>
            <w:r w:rsidRPr="00B24B76">
              <w:rPr>
                <w:rFonts w:ascii="Times New Roman" w:hAnsi="Times New Roman" w:cs="Times New Roman"/>
                <w:color w:val="000000" w:themeColor="text1"/>
                <w:sz w:val="20"/>
                <w:szCs w:val="20"/>
              </w:rPr>
              <w:t xml:space="preserve"> area of professional growth. </w:t>
            </w:r>
            <w:r w:rsidR="00F25812" w:rsidRPr="00B24B76">
              <w:rPr>
                <w:rFonts w:ascii="Times New Roman" w:hAnsi="Times New Roman" w:cs="Times New Roman"/>
                <w:color w:val="000000" w:themeColor="text1"/>
                <w:sz w:val="20"/>
                <w:szCs w:val="20"/>
              </w:rPr>
              <w:t xml:space="preserve"> T</w:t>
            </w:r>
            <w:r w:rsidRPr="00B24B76">
              <w:rPr>
                <w:rFonts w:ascii="Times New Roman" w:hAnsi="Times New Roman" w:cs="Times New Roman"/>
                <w:color w:val="000000" w:themeColor="text1"/>
                <w:sz w:val="20"/>
                <w:szCs w:val="20"/>
              </w:rPr>
              <w:t xml:space="preserve">here are, however, issues with depth and clarity. </w:t>
            </w:r>
            <w:r w:rsidR="009A6EB6" w:rsidRPr="00B24B76">
              <w:rPr>
                <w:rFonts w:ascii="Times New Roman" w:hAnsi="Times New Roman" w:cs="Times New Roman"/>
                <w:color w:val="000000" w:themeColor="text1"/>
                <w:sz w:val="20"/>
                <w:szCs w:val="20"/>
              </w:rPr>
              <w:t xml:space="preserve"> A think piece is included but</w:t>
            </w:r>
            <w:r w:rsidRPr="00B24B76">
              <w:rPr>
                <w:rFonts w:ascii="Times New Roman" w:hAnsi="Times New Roman" w:cs="Times New Roman"/>
                <w:color w:val="000000" w:themeColor="text1"/>
                <w:sz w:val="20"/>
                <w:szCs w:val="20"/>
              </w:rPr>
              <w:t xml:space="preserve"> not always effectively integrated. </w:t>
            </w:r>
            <w:r w:rsidRPr="00B24B76">
              <w:rPr>
                <w:rFonts w:ascii="Times New Roman" w:hAnsi="Times New Roman" w:cs="Times New Roman"/>
                <w:b/>
                <w:color w:val="000000" w:themeColor="text1"/>
                <w:sz w:val="20"/>
                <w:szCs w:val="20"/>
              </w:rPr>
              <w:t xml:space="preserve"> </w:t>
            </w:r>
          </w:p>
          <w:p w14:paraId="347E87F5" w14:textId="77777777" w:rsidR="00D5423F" w:rsidRPr="00B24B76" w:rsidRDefault="00D5423F" w:rsidP="00D5423F">
            <w:pP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OR</w:t>
            </w:r>
          </w:p>
          <w:p w14:paraId="7532A43B" w14:textId="77777777" w:rsidR="00D5423F" w:rsidRPr="00B24B76" w:rsidRDefault="00D5423F" w:rsidP="009A6EB6">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 xml:space="preserve">Only </w:t>
            </w:r>
            <w:r w:rsidRPr="00B24B76">
              <w:rPr>
                <w:rFonts w:ascii="Times New Roman" w:hAnsi="Times New Roman" w:cs="Times New Roman"/>
                <w:b/>
                <w:color w:val="000000" w:themeColor="text1"/>
                <w:sz w:val="20"/>
                <w:szCs w:val="20"/>
              </w:rPr>
              <w:t>ONE</w:t>
            </w:r>
            <w:r w:rsidRPr="00B24B76">
              <w:rPr>
                <w:rFonts w:ascii="Times New Roman" w:hAnsi="Times New Roman" w:cs="Times New Roman"/>
                <w:color w:val="000000" w:themeColor="text1"/>
                <w:sz w:val="20"/>
                <w:szCs w:val="20"/>
              </w:rPr>
              <w:t xml:space="preserve"> of each element is clearly addressed.</w:t>
            </w:r>
            <w:r w:rsidR="001D23B1" w:rsidRPr="00B24B76">
              <w:rPr>
                <w:rFonts w:ascii="Times New Roman" w:hAnsi="Times New Roman" w:cs="Times New Roman"/>
                <w:color w:val="000000" w:themeColor="text1"/>
                <w:sz w:val="20"/>
                <w:szCs w:val="20"/>
              </w:rPr>
              <w:t xml:space="preserve"> </w:t>
            </w:r>
            <w:r w:rsidR="009A6EB6" w:rsidRPr="00B24B76">
              <w:rPr>
                <w:rFonts w:ascii="Times New Roman" w:hAnsi="Times New Roman" w:cs="Times New Roman"/>
                <w:color w:val="000000" w:themeColor="text1"/>
                <w:sz w:val="20"/>
                <w:szCs w:val="20"/>
              </w:rPr>
              <w:t xml:space="preserve"> A relevant think piece is effectively integrated to support the discussion.</w:t>
            </w:r>
            <w:r w:rsidR="001D23B1" w:rsidRPr="00B24B76">
              <w:rPr>
                <w:rFonts w:ascii="Times New Roman" w:hAnsi="Times New Roman" w:cs="Times New Roman"/>
                <w:color w:val="000000" w:themeColor="text1"/>
                <w:sz w:val="20"/>
                <w:szCs w:val="20"/>
              </w:rPr>
              <w:t xml:space="preserve">   </w:t>
            </w:r>
          </w:p>
        </w:tc>
        <w:tc>
          <w:tcPr>
            <w:tcW w:w="4680" w:type="dxa"/>
          </w:tcPr>
          <w:p w14:paraId="32D370A8" w14:textId="77777777" w:rsidR="00D5423F" w:rsidRPr="00B24B76" w:rsidRDefault="00D5423F" w:rsidP="00D5423F">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 xml:space="preserve">Essay captures </w:t>
            </w:r>
            <w:r w:rsidRPr="00B24B76">
              <w:rPr>
                <w:rFonts w:ascii="Times New Roman" w:hAnsi="Times New Roman" w:cs="Times New Roman"/>
                <w:b/>
                <w:color w:val="000000" w:themeColor="text1"/>
                <w:sz w:val="20"/>
                <w:szCs w:val="20"/>
              </w:rPr>
              <w:t>one (1)</w:t>
            </w:r>
            <w:r w:rsidRPr="00B24B76">
              <w:rPr>
                <w:rFonts w:ascii="Times New Roman" w:hAnsi="Times New Roman" w:cs="Times New Roman"/>
                <w:color w:val="000000" w:themeColor="text1"/>
                <w:sz w:val="20"/>
                <w:szCs w:val="20"/>
              </w:rPr>
              <w:t xml:space="preserve"> area of personal growth however there are issues related to depth and clarity.  The course’s contribution to the process of growth is suggested, but not clearly outlined or link to professional growth. </w:t>
            </w:r>
            <w:r w:rsidR="001D23B1" w:rsidRPr="00B24B76">
              <w:rPr>
                <w:rFonts w:ascii="Times New Roman" w:hAnsi="Times New Roman" w:cs="Times New Roman"/>
                <w:color w:val="000000" w:themeColor="text1"/>
                <w:sz w:val="20"/>
                <w:szCs w:val="20"/>
              </w:rPr>
              <w:t xml:space="preserve">A </w:t>
            </w:r>
            <w:r w:rsidR="000B7D1E" w:rsidRPr="00B24B76">
              <w:rPr>
                <w:rFonts w:ascii="Times New Roman" w:hAnsi="Times New Roman" w:cs="Times New Roman"/>
                <w:color w:val="000000" w:themeColor="text1"/>
                <w:sz w:val="20"/>
                <w:szCs w:val="20"/>
              </w:rPr>
              <w:t xml:space="preserve"> Think piece</w:t>
            </w:r>
            <w:r w:rsidRPr="00B24B76">
              <w:rPr>
                <w:rFonts w:ascii="Times New Roman" w:hAnsi="Times New Roman" w:cs="Times New Roman"/>
                <w:color w:val="000000" w:themeColor="text1"/>
                <w:sz w:val="20"/>
                <w:szCs w:val="20"/>
              </w:rPr>
              <w:t xml:space="preserve"> </w:t>
            </w:r>
            <w:r w:rsidR="001D23B1" w:rsidRPr="00B24B76">
              <w:rPr>
                <w:rFonts w:ascii="Times New Roman" w:hAnsi="Times New Roman" w:cs="Times New Roman"/>
                <w:color w:val="000000" w:themeColor="text1"/>
                <w:sz w:val="20"/>
                <w:szCs w:val="20"/>
              </w:rPr>
              <w:t>is</w:t>
            </w:r>
            <w:r w:rsidRPr="00B24B76">
              <w:rPr>
                <w:rFonts w:ascii="Times New Roman" w:hAnsi="Times New Roman" w:cs="Times New Roman"/>
                <w:color w:val="000000" w:themeColor="text1"/>
                <w:sz w:val="20"/>
                <w:szCs w:val="20"/>
              </w:rPr>
              <w:t xml:space="preserve"> </w:t>
            </w:r>
            <w:r w:rsidR="009778AD" w:rsidRPr="00B24B76">
              <w:rPr>
                <w:rFonts w:ascii="Times New Roman" w:hAnsi="Times New Roman" w:cs="Times New Roman"/>
                <w:color w:val="000000" w:themeColor="text1"/>
                <w:sz w:val="20"/>
                <w:szCs w:val="20"/>
              </w:rPr>
              <w:t>included</w:t>
            </w:r>
            <w:r w:rsidRPr="00B24B76">
              <w:rPr>
                <w:rFonts w:ascii="Times New Roman" w:hAnsi="Times New Roman" w:cs="Times New Roman"/>
                <w:color w:val="000000" w:themeColor="text1"/>
                <w:sz w:val="20"/>
                <w:szCs w:val="20"/>
              </w:rPr>
              <w:t>, but not always integrated.</w:t>
            </w:r>
          </w:p>
          <w:p w14:paraId="7495B55E" w14:textId="77777777" w:rsidR="00D5423F" w:rsidRPr="00B24B76" w:rsidRDefault="00D5423F" w:rsidP="00D5423F">
            <w:pPr>
              <w:rPr>
                <w:rFonts w:ascii="Times New Roman" w:hAnsi="Times New Roman" w:cs="Times New Roman"/>
                <w:color w:val="000000" w:themeColor="text1"/>
                <w:sz w:val="20"/>
                <w:szCs w:val="20"/>
              </w:rPr>
            </w:pPr>
          </w:p>
          <w:p w14:paraId="2E5BDD46" w14:textId="77777777" w:rsidR="00D5423F" w:rsidRPr="00B24B76" w:rsidRDefault="00D5423F" w:rsidP="00D5423F">
            <w:pPr>
              <w:rPr>
                <w:rFonts w:ascii="Times New Roman" w:hAnsi="Times New Roman" w:cs="Times New Roman"/>
                <w:color w:val="000000" w:themeColor="text1"/>
                <w:sz w:val="20"/>
                <w:szCs w:val="20"/>
              </w:rPr>
            </w:pPr>
          </w:p>
          <w:p w14:paraId="15447F4E" w14:textId="77777777" w:rsidR="00D5423F" w:rsidRPr="00B24B76" w:rsidRDefault="00D5423F" w:rsidP="00D5423F">
            <w:pPr>
              <w:rPr>
                <w:rFonts w:ascii="Times New Roman" w:hAnsi="Times New Roman" w:cs="Times New Roman"/>
                <w:color w:val="000000" w:themeColor="text1"/>
                <w:sz w:val="20"/>
                <w:szCs w:val="20"/>
              </w:rPr>
            </w:pPr>
          </w:p>
        </w:tc>
        <w:tc>
          <w:tcPr>
            <w:tcW w:w="3960" w:type="dxa"/>
          </w:tcPr>
          <w:p w14:paraId="7FD481A3" w14:textId="77777777" w:rsidR="00D5423F" w:rsidRPr="00B24B76" w:rsidRDefault="00D5423F" w:rsidP="00D5423F">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 xml:space="preserve">Essay captures growth but lack specificity. Limited link is made to the role of the course in this process. </w:t>
            </w:r>
            <w:r w:rsidR="001D23B1" w:rsidRPr="00B24B76">
              <w:rPr>
                <w:rFonts w:ascii="Times New Roman" w:hAnsi="Times New Roman" w:cs="Times New Roman"/>
                <w:color w:val="000000" w:themeColor="text1"/>
                <w:sz w:val="20"/>
                <w:szCs w:val="20"/>
              </w:rPr>
              <w:t xml:space="preserve">A </w:t>
            </w:r>
            <w:r w:rsidRPr="00B24B76">
              <w:rPr>
                <w:rFonts w:ascii="Times New Roman" w:hAnsi="Times New Roman" w:cs="Times New Roman"/>
                <w:color w:val="000000" w:themeColor="text1"/>
                <w:sz w:val="20"/>
                <w:szCs w:val="20"/>
              </w:rPr>
              <w:t xml:space="preserve">Think piece is not included or effectively integrated. </w:t>
            </w:r>
          </w:p>
        </w:tc>
      </w:tr>
      <w:tr w:rsidR="00D5423F" w:rsidRPr="00B24B76" w14:paraId="312613AF" w14:textId="77777777" w:rsidTr="00CE5B56">
        <w:trPr>
          <w:trHeight w:val="229"/>
        </w:trPr>
        <w:tc>
          <w:tcPr>
            <w:tcW w:w="1674" w:type="dxa"/>
          </w:tcPr>
          <w:p w14:paraId="076F6BCF" w14:textId="77777777" w:rsidR="00D5423F" w:rsidRPr="00B24B76" w:rsidRDefault="00D5423F" w:rsidP="00D5423F">
            <w:pPr>
              <w:jc w:val="center"/>
              <w:rPr>
                <w:rFonts w:ascii="Times New Roman" w:hAnsi="Times New Roman" w:cs="Times New Roman"/>
                <w:b/>
                <w:color w:val="000000" w:themeColor="text1"/>
                <w:sz w:val="20"/>
                <w:szCs w:val="20"/>
              </w:rPr>
            </w:pPr>
          </w:p>
        </w:tc>
        <w:tc>
          <w:tcPr>
            <w:tcW w:w="4140" w:type="dxa"/>
          </w:tcPr>
          <w:p w14:paraId="58879F8B"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1 mark</w:t>
            </w:r>
          </w:p>
        </w:tc>
        <w:tc>
          <w:tcPr>
            <w:tcW w:w="4680" w:type="dxa"/>
          </w:tcPr>
          <w:p w14:paraId="66006BF0"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½ mark</w:t>
            </w:r>
          </w:p>
        </w:tc>
        <w:tc>
          <w:tcPr>
            <w:tcW w:w="4680" w:type="dxa"/>
          </w:tcPr>
          <w:p w14:paraId="3939CB3A" w14:textId="77777777" w:rsidR="00D5423F" w:rsidRPr="00B24B76" w:rsidRDefault="00D5423F" w:rsidP="00D5423F">
            <w:pPr>
              <w:jc w:val="center"/>
              <w:rPr>
                <w:rFonts w:ascii="Times New Roman" w:hAnsi="Times New Roman" w:cs="Times New Roman"/>
                <w:b/>
                <w:color w:val="000000" w:themeColor="text1"/>
                <w:sz w:val="20"/>
                <w:szCs w:val="20"/>
              </w:rPr>
            </w:pPr>
          </w:p>
        </w:tc>
        <w:tc>
          <w:tcPr>
            <w:tcW w:w="3960" w:type="dxa"/>
          </w:tcPr>
          <w:p w14:paraId="79363F44" w14:textId="77777777" w:rsidR="00D5423F" w:rsidRPr="00B24B76" w:rsidRDefault="00D5423F" w:rsidP="00D5423F">
            <w:pPr>
              <w:jc w:val="center"/>
              <w:rPr>
                <w:rFonts w:ascii="Times New Roman" w:hAnsi="Times New Roman" w:cs="Times New Roman"/>
                <w:b/>
                <w:color w:val="000000" w:themeColor="text1"/>
                <w:sz w:val="20"/>
                <w:szCs w:val="20"/>
              </w:rPr>
            </w:pPr>
          </w:p>
        </w:tc>
      </w:tr>
      <w:tr w:rsidR="00D5423F" w:rsidRPr="00B24B76" w14:paraId="2F013971" w14:textId="77777777" w:rsidTr="00CE5B56">
        <w:trPr>
          <w:trHeight w:val="795"/>
        </w:trPr>
        <w:tc>
          <w:tcPr>
            <w:tcW w:w="1674" w:type="dxa"/>
          </w:tcPr>
          <w:p w14:paraId="1CCDDD58" w14:textId="77777777" w:rsidR="00D5423F" w:rsidRPr="00B24B76" w:rsidRDefault="00D5423F" w:rsidP="00D5423F">
            <w:pP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Language and Organization</w:t>
            </w:r>
          </w:p>
        </w:tc>
        <w:tc>
          <w:tcPr>
            <w:tcW w:w="4140" w:type="dxa"/>
          </w:tcPr>
          <w:p w14:paraId="20B1385C" w14:textId="77777777" w:rsidR="00D5423F" w:rsidRPr="00B24B76" w:rsidRDefault="00D5423F" w:rsidP="00D5423F">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Work is well organized and there is excellent use of the English language with no language errors.</w:t>
            </w:r>
          </w:p>
        </w:tc>
        <w:tc>
          <w:tcPr>
            <w:tcW w:w="4680" w:type="dxa"/>
          </w:tcPr>
          <w:p w14:paraId="49CBEE86" w14:textId="77777777" w:rsidR="00D5423F" w:rsidRPr="00B24B76" w:rsidRDefault="00D5423F" w:rsidP="00D5423F">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Work is not always organized. There is satisfactory use of the English language. Language error/s present.</w:t>
            </w:r>
          </w:p>
        </w:tc>
        <w:tc>
          <w:tcPr>
            <w:tcW w:w="4680" w:type="dxa"/>
          </w:tcPr>
          <w:p w14:paraId="2F8A6100" w14:textId="77777777" w:rsidR="00D5423F" w:rsidRPr="00B24B76" w:rsidRDefault="00D5423F" w:rsidP="00D5423F">
            <w:pPr>
              <w:rPr>
                <w:rFonts w:ascii="Times New Roman" w:hAnsi="Times New Roman" w:cs="Times New Roman"/>
                <w:color w:val="000000" w:themeColor="text1"/>
                <w:sz w:val="20"/>
                <w:szCs w:val="20"/>
              </w:rPr>
            </w:pPr>
          </w:p>
        </w:tc>
        <w:tc>
          <w:tcPr>
            <w:tcW w:w="3960" w:type="dxa"/>
          </w:tcPr>
          <w:p w14:paraId="6AB7FA10" w14:textId="77777777" w:rsidR="00D5423F" w:rsidRPr="00B24B76" w:rsidRDefault="00D5423F" w:rsidP="00D5423F">
            <w:pPr>
              <w:rPr>
                <w:rFonts w:ascii="Times New Roman" w:hAnsi="Times New Roman" w:cs="Times New Roman"/>
                <w:color w:val="000000" w:themeColor="text1"/>
                <w:sz w:val="20"/>
                <w:szCs w:val="20"/>
              </w:rPr>
            </w:pPr>
          </w:p>
        </w:tc>
      </w:tr>
      <w:tr w:rsidR="00D5423F" w:rsidRPr="00B24B76" w14:paraId="2D130393" w14:textId="77777777" w:rsidTr="00CE5B56">
        <w:trPr>
          <w:trHeight w:val="165"/>
        </w:trPr>
        <w:tc>
          <w:tcPr>
            <w:tcW w:w="1674" w:type="dxa"/>
          </w:tcPr>
          <w:p w14:paraId="5D0560AB" w14:textId="77777777" w:rsidR="00D5423F" w:rsidRPr="00B24B76" w:rsidRDefault="00D5423F" w:rsidP="00D5423F">
            <w:pPr>
              <w:jc w:val="center"/>
              <w:rPr>
                <w:rFonts w:ascii="Times New Roman" w:hAnsi="Times New Roman" w:cs="Times New Roman"/>
                <w:b/>
                <w:color w:val="000000" w:themeColor="text1"/>
                <w:sz w:val="20"/>
                <w:szCs w:val="20"/>
              </w:rPr>
            </w:pPr>
          </w:p>
        </w:tc>
        <w:tc>
          <w:tcPr>
            <w:tcW w:w="4140" w:type="dxa"/>
          </w:tcPr>
          <w:p w14:paraId="325A57F0"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1 mark</w:t>
            </w:r>
          </w:p>
        </w:tc>
        <w:tc>
          <w:tcPr>
            <w:tcW w:w="4680" w:type="dxa"/>
          </w:tcPr>
          <w:p w14:paraId="4EEC6788"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½ mark</w:t>
            </w:r>
          </w:p>
        </w:tc>
        <w:tc>
          <w:tcPr>
            <w:tcW w:w="4680" w:type="dxa"/>
          </w:tcPr>
          <w:p w14:paraId="5E4CA1F9"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0 mark</w:t>
            </w:r>
          </w:p>
        </w:tc>
        <w:tc>
          <w:tcPr>
            <w:tcW w:w="3960" w:type="dxa"/>
          </w:tcPr>
          <w:p w14:paraId="3CEEB7EE"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0 mark</w:t>
            </w:r>
          </w:p>
        </w:tc>
      </w:tr>
      <w:tr w:rsidR="00D5423F" w:rsidRPr="00B24B76" w14:paraId="3CEAE9C5" w14:textId="77777777" w:rsidTr="00CE5B56">
        <w:trPr>
          <w:trHeight w:val="285"/>
        </w:trPr>
        <w:tc>
          <w:tcPr>
            <w:tcW w:w="1674" w:type="dxa"/>
          </w:tcPr>
          <w:p w14:paraId="4D7CD746" w14:textId="77777777" w:rsidR="00D5423F" w:rsidRPr="00B24B76" w:rsidRDefault="00D5423F" w:rsidP="00D5423F">
            <w:pP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References</w:t>
            </w:r>
          </w:p>
        </w:tc>
        <w:tc>
          <w:tcPr>
            <w:tcW w:w="4140" w:type="dxa"/>
          </w:tcPr>
          <w:p w14:paraId="495B6D19" w14:textId="77777777" w:rsidR="00D5423F" w:rsidRPr="00B24B76" w:rsidRDefault="00D5423F" w:rsidP="00D5423F">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At least two (2) relevant references are cited with inclusion of an appropriate reference page in accordance to APA 6</w:t>
            </w:r>
            <w:r w:rsidRPr="00B24B76">
              <w:rPr>
                <w:rFonts w:ascii="Times New Roman" w:hAnsi="Times New Roman" w:cs="Times New Roman"/>
                <w:color w:val="000000" w:themeColor="text1"/>
                <w:sz w:val="20"/>
                <w:szCs w:val="20"/>
                <w:vertAlign w:val="superscript"/>
              </w:rPr>
              <w:t>th</w:t>
            </w:r>
            <w:r w:rsidRPr="00B24B76">
              <w:rPr>
                <w:rFonts w:ascii="Times New Roman" w:hAnsi="Times New Roman" w:cs="Times New Roman"/>
                <w:color w:val="000000" w:themeColor="text1"/>
                <w:sz w:val="20"/>
                <w:szCs w:val="20"/>
              </w:rPr>
              <w:t xml:space="preserve"> edition. </w:t>
            </w:r>
          </w:p>
        </w:tc>
        <w:tc>
          <w:tcPr>
            <w:tcW w:w="4680" w:type="dxa"/>
          </w:tcPr>
          <w:p w14:paraId="53753BA9" w14:textId="77777777" w:rsidR="00D5423F" w:rsidRPr="00B24B76" w:rsidRDefault="00D5423F" w:rsidP="00D5423F">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One relevant reference is cited with appropriate reference page in accordance to APA 6</w:t>
            </w:r>
            <w:r w:rsidRPr="00B24B76">
              <w:rPr>
                <w:rFonts w:ascii="Times New Roman" w:hAnsi="Times New Roman" w:cs="Times New Roman"/>
                <w:color w:val="000000" w:themeColor="text1"/>
                <w:sz w:val="20"/>
                <w:szCs w:val="20"/>
                <w:vertAlign w:val="superscript"/>
              </w:rPr>
              <w:t>th</w:t>
            </w:r>
            <w:r w:rsidRPr="00B24B76">
              <w:rPr>
                <w:rFonts w:ascii="Times New Roman" w:hAnsi="Times New Roman" w:cs="Times New Roman"/>
                <w:color w:val="000000" w:themeColor="text1"/>
                <w:sz w:val="20"/>
                <w:szCs w:val="20"/>
              </w:rPr>
              <w:t xml:space="preserve"> edition.</w:t>
            </w:r>
          </w:p>
          <w:p w14:paraId="537EAB98" w14:textId="77777777" w:rsidR="00D5423F" w:rsidRPr="00B24B76" w:rsidRDefault="00D5423F" w:rsidP="00D5423F">
            <w:pP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OR</w:t>
            </w:r>
          </w:p>
          <w:p w14:paraId="3D89C0F5" w14:textId="77777777" w:rsidR="00D5423F" w:rsidRPr="00B24B76" w:rsidRDefault="00D5423F" w:rsidP="00D5423F">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References cited are not consistently in accordance to APA format</w:t>
            </w:r>
          </w:p>
        </w:tc>
        <w:tc>
          <w:tcPr>
            <w:tcW w:w="4680" w:type="dxa"/>
          </w:tcPr>
          <w:p w14:paraId="68BC4F91" w14:textId="77777777" w:rsidR="00D5423F" w:rsidRPr="00B24B76" w:rsidRDefault="00D5423F" w:rsidP="00D5423F">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References are NOT cited in the body of the text but a reference page is presented</w:t>
            </w:r>
          </w:p>
          <w:p w14:paraId="1B456257" w14:textId="77777777" w:rsidR="00D5423F" w:rsidRPr="00B24B76" w:rsidRDefault="00D5423F" w:rsidP="00D5423F">
            <w:pPr>
              <w:jc w:val="center"/>
              <w:rPr>
                <w:rFonts w:ascii="Times New Roman" w:hAnsi="Times New Roman" w:cs="Times New Roman"/>
                <w:b/>
                <w:color w:val="000000" w:themeColor="text1"/>
                <w:sz w:val="20"/>
                <w:szCs w:val="20"/>
              </w:rPr>
            </w:pPr>
            <w:r w:rsidRPr="00B24B76">
              <w:rPr>
                <w:rFonts w:ascii="Times New Roman" w:hAnsi="Times New Roman" w:cs="Times New Roman"/>
                <w:b/>
                <w:color w:val="000000" w:themeColor="text1"/>
                <w:sz w:val="20"/>
                <w:szCs w:val="20"/>
              </w:rPr>
              <w:t>OR</w:t>
            </w:r>
          </w:p>
          <w:p w14:paraId="4FDA7653" w14:textId="77777777" w:rsidR="00D5423F" w:rsidRPr="00B24B76" w:rsidRDefault="00D5423F" w:rsidP="00D5423F">
            <w:pPr>
              <w:rPr>
                <w:rFonts w:ascii="Times New Roman" w:hAnsi="Times New Roman" w:cs="Times New Roman"/>
                <w:color w:val="000000" w:themeColor="text1"/>
                <w:sz w:val="20"/>
                <w:szCs w:val="20"/>
              </w:rPr>
            </w:pPr>
            <w:r w:rsidRPr="00B24B76">
              <w:rPr>
                <w:rFonts w:ascii="Times New Roman" w:hAnsi="Times New Roman" w:cs="Times New Roman"/>
                <w:color w:val="000000" w:themeColor="text1"/>
                <w:sz w:val="20"/>
                <w:szCs w:val="20"/>
              </w:rPr>
              <w:t xml:space="preserve">References are cited in the body of the text but reference page is NOT presented.  </w:t>
            </w:r>
          </w:p>
        </w:tc>
        <w:tc>
          <w:tcPr>
            <w:tcW w:w="3960" w:type="dxa"/>
          </w:tcPr>
          <w:p w14:paraId="0AFA3C60" w14:textId="77777777" w:rsidR="00D5423F" w:rsidRPr="00B24B76" w:rsidRDefault="00D5423F" w:rsidP="00D5423F">
            <w:pPr>
              <w:rPr>
                <w:rFonts w:ascii="Times New Roman" w:hAnsi="Times New Roman" w:cs="Times New Roman"/>
                <w:b/>
                <w:color w:val="000000" w:themeColor="text1"/>
                <w:sz w:val="20"/>
                <w:szCs w:val="20"/>
              </w:rPr>
            </w:pPr>
            <w:r w:rsidRPr="00B24B76">
              <w:rPr>
                <w:rFonts w:ascii="Times New Roman" w:hAnsi="Times New Roman" w:cs="Times New Roman"/>
                <w:color w:val="000000" w:themeColor="text1"/>
                <w:sz w:val="20"/>
                <w:szCs w:val="20"/>
              </w:rPr>
              <w:t xml:space="preserve">Reference/s NOT cited in the body of the text and NEITHER is a reference page presented.  </w:t>
            </w:r>
          </w:p>
        </w:tc>
      </w:tr>
    </w:tbl>
    <w:p w14:paraId="1B16FB91" w14:textId="77777777" w:rsidR="00D5423F" w:rsidRPr="00B24B76" w:rsidRDefault="00D5423F" w:rsidP="00C53723">
      <w:pPr>
        <w:tabs>
          <w:tab w:val="left" w:pos="7560"/>
        </w:tabs>
        <w:rPr>
          <w:rFonts w:ascii="Times New Roman" w:hAnsi="Times New Roman" w:cs="Times New Roman"/>
          <w:b/>
          <w:color w:val="000000" w:themeColor="text1"/>
        </w:rPr>
      </w:pPr>
    </w:p>
    <w:sectPr w:rsidR="00D5423F" w:rsidRPr="00B24B76" w:rsidSect="00D5423F">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5836" w14:textId="77777777" w:rsidR="007553ED" w:rsidRDefault="007553ED" w:rsidP="0093515A">
      <w:pPr>
        <w:spacing w:after="0" w:line="240" w:lineRule="auto"/>
      </w:pPr>
      <w:r>
        <w:separator/>
      </w:r>
    </w:p>
  </w:endnote>
  <w:endnote w:type="continuationSeparator" w:id="0">
    <w:p w14:paraId="58C5E736" w14:textId="77777777" w:rsidR="007553ED" w:rsidRDefault="007553ED" w:rsidP="0093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DC15" w14:textId="77777777" w:rsidR="007553ED" w:rsidRDefault="007553ED" w:rsidP="0093515A">
      <w:pPr>
        <w:spacing w:after="0" w:line="240" w:lineRule="auto"/>
      </w:pPr>
      <w:r>
        <w:separator/>
      </w:r>
    </w:p>
  </w:footnote>
  <w:footnote w:type="continuationSeparator" w:id="0">
    <w:p w14:paraId="62B83FFA" w14:textId="77777777" w:rsidR="007553ED" w:rsidRDefault="007553ED" w:rsidP="00935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DE2"/>
    <w:multiLevelType w:val="hybridMultilevel"/>
    <w:tmpl w:val="483ECA70"/>
    <w:lvl w:ilvl="0" w:tplc="71681382">
      <w:start w:val="1"/>
      <w:numFmt w:val="decimal"/>
      <w:lvlText w:val="%1."/>
      <w:lvlJc w:val="left"/>
      <w:pPr>
        <w:ind w:left="720" w:hanging="360"/>
      </w:pPr>
      <w:rPr>
        <w:rFonts w:ascii="Times New Roman" w:hAnsi="Times New Roman" w:cs="Times New Roman" w:hint="default"/>
        <w:sz w:val="24"/>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9C743B5"/>
    <w:multiLevelType w:val="hybridMultilevel"/>
    <w:tmpl w:val="595229B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106C28ED"/>
    <w:multiLevelType w:val="hybridMultilevel"/>
    <w:tmpl w:val="9572B7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34B8B"/>
    <w:multiLevelType w:val="hybridMultilevel"/>
    <w:tmpl w:val="A1281010"/>
    <w:lvl w:ilvl="0" w:tplc="A82AFD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93674"/>
    <w:multiLevelType w:val="hybridMultilevel"/>
    <w:tmpl w:val="483ECA70"/>
    <w:lvl w:ilvl="0" w:tplc="71681382">
      <w:start w:val="1"/>
      <w:numFmt w:val="decimal"/>
      <w:lvlText w:val="%1."/>
      <w:lvlJc w:val="left"/>
      <w:pPr>
        <w:ind w:left="720" w:hanging="360"/>
      </w:pPr>
      <w:rPr>
        <w:rFonts w:ascii="Times New Roman" w:hAnsi="Times New Roman" w:cs="Times New Roman" w:hint="default"/>
        <w:sz w:val="24"/>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378070C6"/>
    <w:multiLevelType w:val="hybridMultilevel"/>
    <w:tmpl w:val="A6408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C2A67"/>
    <w:multiLevelType w:val="hybridMultilevel"/>
    <w:tmpl w:val="B0D2F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140F6"/>
    <w:multiLevelType w:val="hybridMultilevel"/>
    <w:tmpl w:val="B8204FFE"/>
    <w:lvl w:ilvl="0" w:tplc="2009000B">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69925297"/>
    <w:multiLevelType w:val="hybridMultilevel"/>
    <w:tmpl w:val="D57C81EE"/>
    <w:lvl w:ilvl="0" w:tplc="71681382">
      <w:start w:val="1"/>
      <w:numFmt w:val="decimal"/>
      <w:lvlText w:val="%1."/>
      <w:lvlJc w:val="left"/>
      <w:pPr>
        <w:ind w:left="720" w:hanging="360"/>
      </w:pPr>
      <w:rPr>
        <w:rFonts w:ascii="Times New Roman" w:hAnsi="Times New Roman" w:cs="Times New Roman" w:hint="default"/>
        <w:sz w:val="24"/>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71546A22"/>
    <w:multiLevelType w:val="hybridMultilevel"/>
    <w:tmpl w:val="ECAE5AD6"/>
    <w:lvl w:ilvl="0" w:tplc="47D2D0B4">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53225"/>
    <w:multiLevelType w:val="hybridMultilevel"/>
    <w:tmpl w:val="AF4A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8"/>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14"/>
    <w:rsid w:val="00001170"/>
    <w:rsid w:val="00001A79"/>
    <w:rsid w:val="00014E69"/>
    <w:rsid w:val="00014E97"/>
    <w:rsid w:val="00020707"/>
    <w:rsid w:val="00023C55"/>
    <w:rsid w:val="000268DF"/>
    <w:rsid w:val="00027DD7"/>
    <w:rsid w:val="00030D91"/>
    <w:rsid w:val="00050F6E"/>
    <w:rsid w:val="00064322"/>
    <w:rsid w:val="0007111B"/>
    <w:rsid w:val="0008447A"/>
    <w:rsid w:val="0009199B"/>
    <w:rsid w:val="00095919"/>
    <w:rsid w:val="00097D55"/>
    <w:rsid w:val="000A35D7"/>
    <w:rsid w:val="000A5802"/>
    <w:rsid w:val="000B6422"/>
    <w:rsid w:val="000B7D1E"/>
    <w:rsid w:val="000C09C4"/>
    <w:rsid w:val="000C5332"/>
    <w:rsid w:val="000C770A"/>
    <w:rsid w:val="000D2202"/>
    <w:rsid w:val="000E17BA"/>
    <w:rsid w:val="000F4910"/>
    <w:rsid w:val="000F62F0"/>
    <w:rsid w:val="001157F9"/>
    <w:rsid w:val="00121DAE"/>
    <w:rsid w:val="00122089"/>
    <w:rsid w:val="00127458"/>
    <w:rsid w:val="001336BC"/>
    <w:rsid w:val="00137398"/>
    <w:rsid w:val="00143316"/>
    <w:rsid w:val="0015296F"/>
    <w:rsid w:val="00153FD2"/>
    <w:rsid w:val="00154887"/>
    <w:rsid w:val="00157EA9"/>
    <w:rsid w:val="00160902"/>
    <w:rsid w:val="00161E7E"/>
    <w:rsid w:val="00162592"/>
    <w:rsid w:val="00170AE5"/>
    <w:rsid w:val="0017175B"/>
    <w:rsid w:val="00175E28"/>
    <w:rsid w:val="00181EF6"/>
    <w:rsid w:val="00185D1C"/>
    <w:rsid w:val="00186B4E"/>
    <w:rsid w:val="00194FAD"/>
    <w:rsid w:val="001B145A"/>
    <w:rsid w:val="001C3BFA"/>
    <w:rsid w:val="001D23B1"/>
    <w:rsid w:val="001D3D1D"/>
    <w:rsid w:val="001E2C70"/>
    <w:rsid w:val="001F31F9"/>
    <w:rsid w:val="001F4111"/>
    <w:rsid w:val="00202398"/>
    <w:rsid w:val="00205099"/>
    <w:rsid w:val="0021473B"/>
    <w:rsid w:val="00217479"/>
    <w:rsid w:val="00247252"/>
    <w:rsid w:val="002506F5"/>
    <w:rsid w:val="0025657F"/>
    <w:rsid w:val="00260A4D"/>
    <w:rsid w:val="00261619"/>
    <w:rsid w:val="00262C01"/>
    <w:rsid w:val="002675B6"/>
    <w:rsid w:val="00292E30"/>
    <w:rsid w:val="002966F5"/>
    <w:rsid w:val="002A309D"/>
    <w:rsid w:val="002A427E"/>
    <w:rsid w:val="002C60B1"/>
    <w:rsid w:val="002D76D2"/>
    <w:rsid w:val="002E3926"/>
    <w:rsid w:val="002E409C"/>
    <w:rsid w:val="002E6DFE"/>
    <w:rsid w:val="002E78C8"/>
    <w:rsid w:val="002E79CB"/>
    <w:rsid w:val="002F20B5"/>
    <w:rsid w:val="002F392F"/>
    <w:rsid w:val="002F51B8"/>
    <w:rsid w:val="00303897"/>
    <w:rsid w:val="0030478C"/>
    <w:rsid w:val="003102C8"/>
    <w:rsid w:val="00320972"/>
    <w:rsid w:val="00336BA6"/>
    <w:rsid w:val="00341BB2"/>
    <w:rsid w:val="00342B2D"/>
    <w:rsid w:val="003447D8"/>
    <w:rsid w:val="0034568F"/>
    <w:rsid w:val="00346B94"/>
    <w:rsid w:val="00367AD0"/>
    <w:rsid w:val="003719E8"/>
    <w:rsid w:val="00371B06"/>
    <w:rsid w:val="003744A7"/>
    <w:rsid w:val="00374BE2"/>
    <w:rsid w:val="00376B6E"/>
    <w:rsid w:val="003808BF"/>
    <w:rsid w:val="00383A89"/>
    <w:rsid w:val="00384865"/>
    <w:rsid w:val="00384FBE"/>
    <w:rsid w:val="003A03E4"/>
    <w:rsid w:val="003B7F14"/>
    <w:rsid w:val="003C2AEA"/>
    <w:rsid w:val="003D3DB0"/>
    <w:rsid w:val="003D4A46"/>
    <w:rsid w:val="003F72ED"/>
    <w:rsid w:val="004005A7"/>
    <w:rsid w:val="00402355"/>
    <w:rsid w:val="00403FCD"/>
    <w:rsid w:val="00407604"/>
    <w:rsid w:val="00413EBE"/>
    <w:rsid w:val="00422561"/>
    <w:rsid w:val="00456442"/>
    <w:rsid w:val="00460518"/>
    <w:rsid w:val="00462622"/>
    <w:rsid w:val="00481941"/>
    <w:rsid w:val="004964D7"/>
    <w:rsid w:val="004A0821"/>
    <w:rsid w:val="004A0FBD"/>
    <w:rsid w:val="004A474D"/>
    <w:rsid w:val="004A6329"/>
    <w:rsid w:val="004C39CA"/>
    <w:rsid w:val="004C6E10"/>
    <w:rsid w:val="004F0C51"/>
    <w:rsid w:val="00512C20"/>
    <w:rsid w:val="00512DC0"/>
    <w:rsid w:val="0052712E"/>
    <w:rsid w:val="00532BF2"/>
    <w:rsid w:val="00534B46"/>
    <w:rsid w:val="00534D75"/>
    <w:rsid w:val="00534E34"/>
    <w:rsid w:val="00555B17"/>
    <w:rsid w:val="005708DC"/>
    <w:rsid w:val="005744BA"/>
    <w:rsid w:val="0059259C"/>
    <w:rsid w:val="00594CEA"/>
    <w:rsid w:val="005B0A4B"/>
    <w:rsid w:val="005B4F60"/>
    <w:rsid w:val="005B5C28"/>
    <w:rsid w:val="005B5EAF"/>
    <w:rsid w:val="005D0AAA"/>
    <w:rsid w:val="005D2191"/>
    <w:rsid w:val="005D7CB9"/>
    <w:rsid w:val="005E0334"/>
    <w:rsid w:val="005E5D43"/>
    <w:rsid w:val="005F6863"/>
    <w:rsid w:val="00607FC4"/>
    <w:rsid w:val="00612848"/>
    <w:rsid w:val="00615786"/>
    <w:rsid w:val="00616883"/>
    <w:rsid w:val="006210CC"/>
    <w:rsid w:val="00621AF2"/>
    <w:rsid w:val="00626387"/>
    <w:rsid w:val="006330EB"/>
    <w:rsid w:val="00634E48"/>
    <w:rsid w:val="00637492"/>
    <w:rsid w:val="006375B1"/>
    <w:rsid w:val="00645AAF"/>
    <w:rsid w:val="00650015"/>
    <w:rsid w:val="006540E2"/>
    <w:rsid w:val="00666174"/>
    <w:rsid w:val="00682550"/>
    <w:rsid w:val="00684BA8"/>
    <w:rsid w:val="00692598"/>
    <w:rsid w:val="006A53E4"/>
    <w:rsid w:val="006B5C7B"/>
    <w:rsid w:val="006C6280"/>
    <w:rsid w:val="006D4F7E"/>
    <w:rsid w:val="006E2B93"/>
    <w:rsid w:val="006F130B"/>
    <w:rsid w:val="00701700"/>
    <w:rsid w:val="00703A54"/>
    <w:rsid w:val="00704DFC"/>
    <w:rsid w:val="00707BB4"/>
    <w:rsid w:val="00714E2E"/>
    <w:rsid w:val="00717A38"/>
    <w:rsid w:val="0073010F"/>
    <w:rsid w:val="007305DF"/>
    <w:rsid w:val="00734EC6"/>
    <w:rsid w:val="00750886"/>
    <w:rsid w:val="007553ED"/>
    <w:rsid w:val="00766D1B"/>
    <w:rsid w:val="0077108C"/>
    <w:rsid w:val="00774EA4"/>
    <w:rsid w:val="00776D76"/>
    <w:rsid w:val="007839FE"/>
    <w:rsid w:val="0078737F"/>
    <w:rsid w:val="00794132"/>
    <w:rsid w:val="0079643A"/>
    <w:rsid w:val="007A1E6A"/>
    <w:rsid w:val="007A7691"/>
    <w:rsid w:val="007C335C"/>
    <w:rsid w:val="007C58FF"/>
    <w:rsid w:val="007D4626"/>
    <w:rsid w:val="007D5C75"/>
    <w:rsid w:val="007D7507"/>
    <w:rsid w:val="007E56EA"/>
    <w:rsid w:val="007E6DD4"/>
    <w:rsid w:val="007F3B79"/>
    <w:rsid w:val="007F41D6"/>
    <w:rsid w:val="00800B76"/>
    <w:rsid w:val="00803A1F"/>
    <w:rsid w:val="008143F8"/>
    <w:rsid w:val="00815906"/>
    <w:rsid w:val="00824CD3"/>
    <w:rsid w:val="00832E4E"/>
    <w:rsid w:val="008464F6"/>
    <w:rsid w:val="00847BD2"/>
    <w:rsid w:val="00851ECA"/>
    <w:rsid w:val="008603C1"/>
    <w:rsid w:val="0086096F"/>
    <w:rsid w:val="00860A0C"/>
    <w:rsid w:val="008761C2"/>
    <w:rsid w:val="00885723"/>
    <w:rsid w:val="00895F5E"/>
    <w:rsid w:val="00896E0F"/>
    <w:rsid w:val="008A538D"/>
    <w:rsid w:val="008B7221"/>
    <w:rsid w:val="008D0F59"/>
    <w:rsid w:val="008E3ADC"/>
    <w:rsid w:val="008E581A"/>
    <w:rsid w:val="008F223A"/>
    <w:rsid w:val="008F23FA"/>
    <w:rsid w:val="008F24DC"/>
    <w:rsid w:val="00910A18"/>
    <w:rsid w:val="009126C2"/>
    <w:rsid w:val="00913FDE"/>
    <w:rsid w:val="00932CFC"/>
    <w:rsid w:val="0093515A"/>
    <w:rsid w:val="00943800"/>
    <w:rsid w:val="009474B2"/>
    <w:rsid w:val="00955147"/>
    <w:rsid w:val="009618FC"/>
    <w:rsid w:val="0096359B"/>
    <w:rsid w:val="00974FB0"/>
    <w:rsid w:val="009778AD"/>
    <w:rsid w:val="00980380"/>
    <w:rsid w:val="009809D9"/>
    <w:rsid w:val="009840C2"/>
    <w:rsid w:val="009905B6"/>
    <w:rsid w:val="0099386E"/>
    <w:rsid w:val="009A2553"/>
    <w:rsid w:val="009A4B3C"/>
    <w:rsid w:val="009A5514"/>
    <w:rsid w:val="009A5CB1"/>
    <w:rsid w:val="009A6974"/>
    <w:rsid w:val="009A6EB6"/>
    <w:rsid w:val="009A7618"/>
    <w:rsid w:val="009E153A"/>
    <w:rsid w:val="009E199D"/>
    <w:rsid w:val="009E7209"/>
    <w:rsid w:val="009E7DEA"/>
    <w:rsid w:val="00A1195E"/>
    <w:rsid w:val="00A12B1A"/>
    <w:rsid w:val="00A13218"/>
    <w:rsid w:val="00A225E3"/>
    <w:rsid w:val="00A2440E"/>
    <w:rsid w:val="00A30EEC"/>
    <w:rsid w:val="00A402A4"/>
    <w:rsid w:val="00A40E52"/>
    <w:rsid w:val="00A437F8"/>
    <w:rsid w:val="00A5287B"/>
    <w:rsid w:val="00A625FC"/>
    <w:rsid w:val="00A73B75"/>
    <w:rsid w:val="00A9521E"/>
    <w:rsid w:val="00A957B6"/>
    <w:rsid w:val="00A9583C"/>
    <w:rsid w:val="00A96590"/>
    <w:rsid w:val="00AA6BC9"/>
    <w:rsid w:val="00AA7306"/>
    <w:rsid w:val="00AB2390"/>
    <w:rsid w:val="00AB7229"/>
    <w:rsid w:val="00AC020A"/>
    <w:rsid w:val="00AC45E3"/>
    <w:rsid w:val="00AC6E2A"/>
    <w:rsid w:val="00AD0EEC"/>
    <w:rsid w:val="00AD602B"/>
    <w:rsid w:val="00AE6BAC"/>
    <w:rsid w:val="00AE7988"/>
    <w:rsid w:val="00AF3296"/>
    <w:rsid w:val="00AF3724"/>
    <w:rsid w:val="00AF4D1B"/>
    <w:rsid w:val="00B15AF1"/>
    <w:rsid w:val="00B20D0D"/>
    <w:rsid w:val="00B24B76"/>
    <w:rsid w:val="00B26798"/>
    <w:rsid w:val="00B31030"/>
    <w:rsid w:val="00B328A9"/>
    <w:rsid w:val="00B5428F"/>
    <w:rsid w:val="00B61387"/>
    <w:rsid w:val="00B709F2"/>
    <w:rsid w:val="00B744B3"/>
    <w:rsid w:val="00B774D9"/>
    <w:rsid w:val="00B80683"/>
    <w:rsid w:val="00B82849"/>
    <w:rsid w:val="00B84131"/>
    <w:rsid w:val="00B92C7E"/>
    <w:rsid w:val="00BA2073"/>
    <w:rsid w:val="00BA5A34"/>
    <w:rsid w:val="00BA662E"/>
    <w:rsid w:val="00BB6E8D"/>
    <w:rsid w:val="00BC0B43"/>
    <w:rsid w:val="00BC3060"/>
    <w:rsid w:val="00BC4154"/>
    <w:rsid w:val="00BD5420"/>
    <w:rsid w:val="00BE20C4"/>
    <w:rsid w:val="00BE2212"/>
    <w:rsid w:val="00BE28DE"/>
    <w:rsid w:val="00BF10F4"/>
    <w:rsid w:val="00BF6FE4"/>
    <w:rsid w:val="00C0010A"/>
    <w:rsid w:val="00C271F4"/>
    <w:rsid w:val="00C27460"/>
    <w:rsid w:val="00C27618"/>
    <w:rsid w:val="00C53723"/>
    <w:rsid w:val="00C54DDF"/>
    <w:rsid w:val="00C61993"/>
    <w:rsid w:val="00C61DDC"/>
    <w:rsid w:val="00C70F6F"/>
    <w:rsid w:val="00C864F4"/>
    <w:rsid w:val="00C9233B"/>
    <w:rsid w:val="00C92D01"/>
    <w:rsid w:val="00CC4CDE"/>
    <w:rsid w:val="00CE31B2"/>
    <w:rsid w:val="00CE50D0"/>
    <w:rsid w:val="00CE62F7"/>
    <w:rsid w:val="00CF0109"/>
    <w:rsid w:val="00CF011B"/>
    <w:rsid w:val="00CF758E"/>
    <w:rsid w:val="00D010A2"/>
    <w:rsid w:val="00D03EC1"/>
    <w:rsid w:val="00D13972"/>
    <w:rsid w:val="00D33613"/>
    <w:rsid w:val="00D34662"/>
    <w:rsid w:val="00D4453A"/>
    <w:rsid w:val="00D4487D"/>
    <w:rsid w:val="00D5423F"/>
    <w:rsid w:val="00D618F8"/>
    <w:rsid w:val="00D67E73"/>
    <w:rsid w:val="00D7130A"/>
    <w:rsid w:val="00D76B09"/>
    <w:rsid w:val="00D80025"/>
    <w:rsid w:val="00D847AA"/>
    <w:rsid w:val="00D9033D"/>
    <w:rsid w:val="00DA0A96"/>
    <w:rsid w:val="00DA5668"/>
    <w:rsid w:val="00DA6E08"/>
    <w:rsid w:val="00DB7312"/>
    <w:rsid w:val="00DE4078"/>
    <w:rsid w:val="00DF721E"/>
    <w:rsid w:val="00E13EB5"/>
    <w:rsid w:val="00E15C24"/>
    <w:rsid w:val="00E15E31"/>
    <w:rsid w:val="00E21959"/>
    <w:rsid w:val="00E26523"/>
    <w:rsid w:val="00E30E64"/>
    <w:rsid w:val="00E44FEF"/>
    <w:rsid w:val="00E53F3E"/>
    <w:rsid w:val="00E54C23"/>
    <w:rsid w:val="00E65D2E"/>
    <w:rsid w:val="00E7245A"/>
    <w:rsid w:val="00E861B2"/>
    <w:rsid w:val="00E867E8"/>
    <w:rsid w:val="00EA5980"/>
    <w:rsid w:val="00EB0690"/>
    <w:rsid w:val="00EB1D50"/>
    <w:rsid w:val="00EB27DF"/>
    <w:rsid w:val="00EC100A"/>
    <w:rsid w:val="00ED7DC8"/>
    <w:rsid w:val="00EE5D87"/>
    <w:rsid w:val="00EE697B"/>
    <w:rsid w:val="00EE7C8F"/>
    <w:rsid w:val="00EF3A3C"/>
    <w:rsid w:val="00EF5B1F"/>
    <w:rsid w:val="00F01CF5"/>
    <w:rsid w:val="00F1688B"/>
    <w:rsid w:val="00F20A19"/>
    <w:rsid w:val="00F24692"/>
    <w:rsid w:val="00F25812"/>
    <w:rsid w:val="00F30853"/>
    <w:rsid w:val="00F37B11"/>
    <w:rsid w:val="00F51112"/>
    <w:rsid w:val="00F60A99"/>
    <w:rsid w:val="00F64520"/>
    <w:rsid w:val="00F7022C"/>
    <w:rsid w:val="00F70B40"/>
    <w:rsid w:val="00F82682"/>
    <w:rsid w:val="00F8796F"/>
    <w:rsid w:val="00F90482"/>
    <w:rsid w:val="00F978AA"/>
    <w:rsid w:val="00FA2BFD"/>
    <w:rsid w:val="00FA7445"/>
    <w:rsid w:val="00FB158F"/>
    <w:rsid w:val="00FB4EC8"/>
    <w:rsid w:val="00FC62EE"/>
    <w:rsid w:val="00FD3A09"/>
    <w:rsid w:val="00FD462B"/>
    <w:rsid w:val="00FD4C0E"/>
    <w:rsid w:val="00FE7893"/>
    <w:rsid w:val="00FF65F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BD3D"/>
  <w15:docId w15:val="{DCD15251-B1B6-CF47-883D-C5F75A59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C8"/>
    <w:pPr>
      <w:ind w:left="720"/>
      <w:contextualSpacing/>
    </w:pPr>
  </w:style>
  <w:style w:type="paragraph" w:customStyle="1" w:styleId="Default">
    <w:name w:val="Default"/>
    <w:rsid w:val="00371B06"/>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7460"/>
    <w:rPr>
      <w:b/>
      <w:bCs/>
    </w:rPr>
  </w:style>
  <w:style w:type="table" w:styleId="TableGrid">
    <w:name w:val="Table Grid"/>
    <w:basedOn w:val="TableNormal"/>
    <w:uiPriority w:val="59"/>
    <w:rsid w:val="00F1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00A"/>
    <w:rPr>
      <w:color w:val="0000FF" w:themeColor="hyperlink"/>
      <w:u w:val="single"/>
    </w:rPr>
  </w:style>
  <w:style w:type="paragraph" w:styleId="Header">
    <w:name w:val="header"/>
    <w:basedOn w:val="Normal"/>
    <w:link w:val="HeaderChar"/>
    <w:uiPriority w:val="99"/>
    <w:unhideWhenUsed/>
    <w:rsid w:val="0093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5A"/>
  </w:style>
  <w:style w:type="paragraph" w:styleId="Footer">
    <w:name w:val="footer"/>
    <w:basedOn w:val="Normal"/>
    <w:link w:val="FooterChar"/>
    <w:uiPriority w:val="99"/>
    <w:unhideWhenUsed/>
    <w:rsid w:val="0093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5A"/>
  </w:style>
  <w:style w:type="table" w:customStyle="1" w:styleId="TableGrid1">
    <w:name w:val="Table Grid1"/>
    <w:basedOn w:val="TableNormal"/>
    <w:next w:val="TableGrid"/>
    <w:uiPriority w:val="59"/>
    <w:rsid w:val="00BD54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5423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16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16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5759">
      <w:bodyDiv w:val="1"/>
      <w:marLeft w:val="0"/>
      <w:marRight w:val="0"/>
      <w:marTop w:val="0"/>
      <w:marBottom w:val="0"/>
      <w:divBdr>
        <w:top w:val="none" w:sz="0" w:space="0" w:color="auto"/>
        <w:left w:val="none" w:sz="0" w:space="0" w:color="auto"/>
        <w:bottom w:val="none" w:sz="0" w:space="0" w:color="auto"/>
        <w:right w:val="none" w:sz="0" w:space="0" w:color="auto"/>
      </w:divBdr>
    </w:div>
    <w:div w:id="318923873">
      <w:bodyDiv w:val="1"/>
      <w:marLeft w:val="0"/>
      <w:marRight w:val="0"/>
      <w:marTop w:val="0"/>
      <w:marBottom w:val="0"/>
      <w:divBdr>
        <w:top w:val="none" w:sz="0" w:space="0" w:color="auto"/>
        <w:left w:val="none" w:sz="0" w:space="0" w:color="auto"/>
        <w:bottom w:val="none" w:sz="0" w:space="0" w:color="auto"/>
        <w:right w:val="none" w:sz="0" w:space="0" w:color="auto"/>
      </w:divBdr>
      <w:divsChild>
        <w:div w:id="813061827">
          <w:marLeft w:val="0"/>
          <w:marRight w:val="0"/>
          <w:marTop w:val="0"/>
          <w:marBottom w:val="0"/>
          <w:divBdr>
            <w:top w:val="none" w:sz="0" w:space="0" w:color="auto"/>
            <w:left w:val="none" w:sz="0" w:space="0" w:color="auto"/>
            <w:bottom w:val="none" w:sz="0" w:space="0" w:color="auto"/>
            <w:right w:val="none" w:sz="0" w:space="0" w:color="auto"/>
          </w:divBdr>
          <w:divsChild>
            <w:div w:id="131094826">
              <w:marLeft w:val="0"/>
              <w:marRight w:val="0"/>
              <w:marTop w:val="0"/>
              <w:marBottom w:val="0"/>
              <w:divBdr>
                <w:top w:val="none" w:sz="0" w:space="0" w:color="auto"/>
                <w:left w:val="none" w:sz="0" w:space="0" w:color="auto"/>
                <w:bottom w:val="none" w:sz="0" w:space="0" w:color="auto"/>
                <w:right w:val="none" w:sz="0" w:space="0" w:color="auto"/>
              </w:divBdr>
              <w:divsChild>
                <w:div w:id="331761559">
                  <w:marLeft w:val="0"/>
                  <w:marRight w:val="0"/>
                  <w:marTop w:val="0"/>
                  <w:marBottom w:val="0"/>
                  <w:divBdr>
                    <w:top w:val="none" w:sz="0" w:space="0" w:color="auto"/>
                    <w:left w:val="none" w:sz="0" w:space="0" w:color="auto"/>
                    <w:bottom w:val="none" w:sz="0" w:space="0" w:color="auto"/>
                    <w:right w:val="none" w:sz="0" w:space="0" w:color="auto"/>
                  </w:divBdr>
                  <w:divsChild>
                    <w:div w:id="1751347462">
                      <w:marLeft w:val="0"/>
                      <w:marRight w:val="0"/>
                      <w:marTop w:val="45"/>
                      <w:marBottom w:val="0"/>
                      <w:divBdr>
                        <w:top w:val="none" w:sz="0" w:space="0" w:color="auto"/>
                        <w:left w:val="none" w:sz="0" w:space="0" w:color="auto"/>
                        <w:bottom w:val="none" w:sz="0" w:space="0" w:color="auto"/>
                        <w:right w:val="none" w:sz="0" w:space="0" w:color="auto"/>
                      </w:divBdr>
                      <w:divsChild>
                        <w:div w:id="2004896959">
                          <w:marLeft w:val="0"/>
                          <w:marRight w:val="0"/>
                          <w:marTop w:val="0"/>
                          <w:marBottom w:val="0"/>
                          <w:divBdr>
                            <w:top w:val="none" w:sz="0" w:space="0" w:color="auto"/>
                            <w:left w:val="none" w:sz="0" w:space="0" w:color="auto"/>
                            <w:bottom w:val="none" w:sz="0" w:space="0" w:color="auto"/>
                            <w:right w:val="none" w:sz="0" w:space="0" w:color="auto"/>
                          </w:divBdr>
                          <w:divsChild>
                            <w:div w:id="1445343939">
                              <w:marLeft w:val="2070"/>
                              <w:marRight w:val="3810"/>
                              <w:marTop w:val="0"/>
                              <w:marBottom w:val="0"/>
                              <w:divBdr>
                                <w:top w:val="none" w:sz="0" w:space="0" w:color="auto"/>
                                <w:left w:val="none" w:sz="0" w:space="0" w:color="auto"/>
                                <w:bottom w:val="none" w:sz="0" w:space="0" w:color="auto"/>
                                <w:right w:val="none" w:sz="0" w:space="0" w:color="auto"/>
                              </w:divBdr>
                              <w:divsChild>
                                <w:div w:id="1673413282">
                                  <w:marLeft w:val="0"/>
                                  <w:marRight w:val="0"/>
                                  <w:marTop w:val="0"/>
                                  <w:marBottom w:val="0"/>
                                  <w:divBdr>
                                    <w:top w:val="none" w:sz="0" w:space="0" w:color="auto"/>
                                    <w:left w:val="none" w:sz="0" w:space="0" w:color="auto"/>
                                    <w:bottom w:val="none" w:sz="0" w:space="0" w:color="auto"/>
                                    <w:right w:val="none" w:sz="0" w:space="0" w:color="auto"/>
                                  </w:divBdr>
                                  <w:divsChild>
                                    <w:div w:id="1679114424">
                                      <w:marLeft w:val="0"/>
                                      <w:marRight w:val="0"/>
                                      <w:marTop w:val="0"/>
                                      <w:marBottom w:val="0"/>
                                      <w:divBdr>
                                        <w:top w:val="none" w:sz="0" w:space="0" w:color="auto"/>
                                        <w:left w:val="none" w:sz="0" w:space="0" w:color="auto"/>
                                        <w:bottom w:val="none" w:sz="0" w:space="0" w:color="auto"/>
                                        <w:right w:val="none" w:sz="0" w:space="0" w:color="auto"/>
                                      </w:divBdr>
                                      <w:divsChild>
                                        <w:div w:id="1447460185">
                                          <w:marLeft w:val="0"/>
                                          <w:marRight w:val="0"/>
                                          <w:marTop w:val="0"/>
                                          <w:marBottom w:val="0"/>
                                          <w:divBdr>
                                            <w:top w:val="none" w:sz="0" w:space="0" w:color="auto"/>
                                            <w:left w:val="none" w:sz="0" w:space="0" w:color="auto"/>
                                            <w:bottom w:val="none" w:sz="0" w:space="0" w:color="auto"/>
                                            <w:right w:val="none" w:sz="0" w:space="0" w:color="auto"/>
                                          </w:divBdr>
                                          <w:divsChild>
                                            <w:div w:id="1849297239">
                                              <w:marLeft w:val="0"/>
                                              <w:marRight w:val="0"/>
                                              <w:marTop w:val="0"/>
                                              <w:marBottom w:val="0"/>
                                              <w:divBdr>
                                                <w:top w:val="none" w:sz="0" w:space="0" w:color="auto"/>
                                                <w:left w:val="none" w:sz="0" w:space="0" w:color="auto"/>
                                                <w:bottom w:val="none" w:sz="0" w:space="0" w:color="auto"/>
                                                <w:right w:val="none" w:sz="0" w:space="0" w:color="auto"/>
                                              </w:divBdr>
                                              <w:divsChild>
                                                <w:div w:id="394475880">
                                                  <w:marLeft w:val="0"/>
                                                  <w:marRight w:val="0"/>
                                                  <w:marTop w:val="0"/>
                                                  <w:marBottom w:val="0"/>
                                                  <w:divBdr>
                                                    <w:top w:val="none" w:sz="0" w:space="0" w:color="auto"/>
                                                    <w:left w:val="none" w:sz="0" w:space="0" w:color="auto"/>
                                                    <w:bottom w:val="none" w:sz="0" w:space="0" w:color="auto"/>
                                                    <w:right w:val="none" w:sz="0" w:space="0" w:color="auto"/>
                                                  </w:divBdr>
                                                  <w:divsChild>
                                                    <w:div w:id="1365448840">
                                                      <w:marLeft w:val="0"/>
                                                      <w:marRight w:val="0"/>
                                                      <w:marTop w:val="0"/>
                                                      <w:marBottom w:val="345"/>
                                                      <w:divBdr>
                                                        <w:top w:val="none" w:sz="0" w:space="0" w:color="auto"/>
                                                        <w:left w:val="none" w:sz="0" w:space="0" w:color="auto"/>
                                                        <w:bottom w:val="none" w:sz="0" w:space="0" w:color="auto"/>
                                                        <w:right w:val="none" w:sz="0" w:space="0" w:color="auto"/>
                                                      </w:divBdr>
                                                      <w:divsChild>
                                                        <w:div w:id="990406755">
                                                          <w:marLeft w:val="0"/>
                                                          <w:marRight w:val="0"/>
                                                          <w:marTop w:val="0"/>
                                                          <w:marBottom w:val="0"/>
                                                          <w:divBdr>
                                                            <w:top w:val="none" w:sz="0" w:space="0" w:color="auto"/>
                                                            <w:left w:val="none" w:sz="0" w:space="0" w:color="auto"/>
                                                            <w:bottom w:val="none" w:sz="0" w:space="0" w:color="auto"/>
                                                            <w:right w:val="none" w:sz="0" w:space="0" w:color="auto"/>
                                                          </w:divBdr>
                                                          <w:divsChild>
                                                            <w:div w:id="194849720">
                                                              <w:marLeft w:val="0"/>
                                                              <w:marRight w:val="0"/>
                                                              <w:marTop w:val="0"/>
                                                              <w:marBottom w:val="0"/>
                                                              <w:divBdr>
                                                                <w:top w:val="none" w:sz="0" w:space="0" w:color="auto"/>
                                                                <w:left w:val="none" w:sz="0" w:space="0" w:color="auto"/>
                                                                <w:bottom w:val="none" w:sz="0" w:space="0" w:color="auto"/>
                                                                <w:right w:val="none" w:sz="0" w:space="0" w:color="auto"/>
                                                              </w:divBdr>
                                                              <w:divsChild>
                                                                <w:div w:id="1750543260">
                                                                  <w:marLeft w:val="0"/>
                                                                  <w:marRight w:val="0"/>
                                                                  <w:marTop w:val="0"/>
                                                                  <w:marBottom w:val="0"/>
                                                                  <w:divBdr>
                                                                    <w:top w:val="none" w:sz="0" w:space="0" w:color="auto"/>
                                                                    <w:left w:val="none" w:sz="0" w:space="0" w:color="auto"/>
                                                                    <w:bottom w:val="none" w:sz="0" w:space="0" w:color="auto"/>
                                                                    <w:right w:val="none" w:sz="0" w:space="0" w:color="auto"/>
                                                                  </w:divBdr>
                                                                  <w:divsChild>
                                                                    <w:div w:id="680157273">
                                                                      <w:marLeft w:val="0"/>
                                                                      <w:marRight w:val="0"/>
                                                                      <w:marTop w:val="0"/>
                                                                      <w:marBottom w:val="0"/>
                                                                      <w:divBdr>
                                                                        <w:top w:val="none" w:sz="0" w:space="0" w:color="auto"/>
                                                                        <w:left w:val="none" w:sz="0" w:space="0" w:color="auto"/>
                                                                        <w:bottom w:val="none" w:sz="0" w:space="0" w:color="auto"/>
                                                                        <w:right w:val="none" w:sz="0" w:space="0" w:color="auto"/>
                                                                      </w:divBdr>
                                                                      <w:divsChild>
                                                                        <w:div w:id="445655467">
                                                                          <w:marLeft w:val="0"/>
                                                                          <w:marRight w:val="0"/>
                                                                          <w:marTop w:val="0"/>
                                                                          <w:marBottom w:val="0"/>
                                                                          <w:divBdr>
                                                                            <w:top w:val="none" w:sz="0" w:space="0" w:color="auto"/>
                                                                            <w:left w:val="none" w:sz="0" w:space="0" w:color="auto"/>
                                                                            <w:bottom w:val="none" w:sz="0" w:space="0" w:color="auto"/>
                                                                            <w:right w:val="none" w:sz="0" w:space="0" w:color="auto"/>
                                                                          </w:divBdr>
                                                                          <w:divsChild>
                                                                            <w:div w:id="1993171592">
                                                                              <w:marLeft w:val="0"/>
                                                                              <w:marRight w:val="0"/>
                                                                              <w:marTop w:val="0"/>
                                                                              <w:marBottom w:val="0"/>
                                                                              <w:divBdr>
                                                                                <w:top w:val="none" w:sz="0" w:space="0" w:color="auto"/>
                                                                                <w:left w:val="none" w:sz="0" w:space="0" w:color="auto"/>
                                                                                <w:bottom w:val="none" w:sz="0" w:space="0" w:color="auto"/>
                                                                                <w:right w:val="none" w:sz="0" w:space="0" w:color="auto"/>
                                                                              </w:divBdr>
                                                                              <w:divsChild>
                                                                                <w:div w:id="421799998">
                                                                                  <w:marLeft w:val="0"/>
                                                                                  <w:marRight w:val="0"/>
                                                                                  <w:marTop w:val="0"/>
                                                                                  <w:marBottom w:val="0"/>
                                                                                  <w:divBdr>
                                                                                    <w:top w:val="none" w:sz="0" w:space="0" w:color="auto"/>
                                                                                    <w:left w:val="none" w:sz="0" w:space="0" w:color="auto"/>
                                                                                    <w:bottom w:val="none" w:sz="0" w:space="0" w:color="auto"/>
                                                                                    <w:right w:val="none" w:sz="0" w:space="0" w:color="auto"/>
                                                                                  </w:divBdr>
                                                                                  <w:divsChild>
                                                                                    <w:div w:id="85002875">
                                                                                      <w:marLeft w:val="0"/>
                                                                                      <w:marRight w:val="0"/>
                                                                                      <w:marTop w:val="0"/>
                                                                                      <w:marBottom w:val="0"/>
                                                                                      <w:divBdr>
                                                                                        <w:top w:val="none" w:sz="0" w:space="0" w:color="auto"/>
                                                                                        <w:left w:val="none" w:sz="0" w:space="0" w:color="auto"/>
                                                                                        <w:bottom w:val="none" w:sz="0" w:space="0" w:color="auto"/>
                                                                                        <w:right w:val="none" w:sz="0" w:space="0" w:color="auto"/>
                                                                                      </w:divBdr>
                                                                                      <w:divsChild>
                                                                                        <w:div w:id="1141774391">
                                                                                          <w:marLeft w:val="0"/>
                                                                                          <w:marRight w:val="0"/>
                                                                                          <w:marTop w:val="0"/>
                                                                                          <w:marBottom w:val="0"/>
                                                                                          <w:divBdr>
                                                                                            <w:top w:val="none" w:sz="0" w:space="0" w:color="auto"/>
                                                                                            <w:left w:val="none" w:sz="0" w:space="0" w:color="auto"/>
                                                                                            <w:bottom w:val="none" w:sz="0" w:space="0" w:color="auto"/>
                                                                                            <w:right w:val="none" w:sz="0" w:space="0" w:color="auto"/>
                                                                                          </w:divBdr>
                                                                                          <w:divsChild>
                                                                                            <w:div w:id="19001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691619">
      <w:bodyDiv w:val="1"/>
      <w:marLeft w:val="0"/>
      <w:marRight w:val="0"/>
      <w:marTop w:val="0"/>
      <w:marBottom w:val="0"/>
      <w:divBdr>
        <w:top w:val="none" w:sz="0" w:space="0" w:color="auto"/>
        <w:left w:val="none" w:sz="0" w:space="0" w:color="auto"/>
        <w:bottom w:val="none" w:sz="0" w:space="0" w:color="auto"/>
        <w:right w:val="none" w:sz="0" w:space="0" w:color="auto"/>
      </w:divBdr>
      <w:divsChild>
        <w:div w:id="1433013997">
          <w:marLeft w:val="0"/>
          <w:marRight w:val="0"/>
          <w:marTop w:val="0"/>
          <w:marBottom w:val="0"/>
          <w:divBdr>
            <w:top w:val="none" w:sz="0" w:space="0" w:color="auto"/>
            <w:left w:val="none" w:sz="0" w:space="0" w:color="auto"/>
            <w:bottom w:val="none" w:sz="0" w:space="0" w:color="auto"/>
            <w:right w:val="none" w:sz="0" w:space="0" w:color="auto"/>
          </w:divBdr>
          <w:divsChild>
            <w:div w:id="289753092">
              <w:marLeft w:val="0"/>
              <w:marRight w:val="0"/>
              <w:marTop w:val="0"/>
              <w:marBottom w:val="0"/>
              <w:divBdr>
                <w:top w:val="none" w:sz="0" w:space="0" w:color="auto"/>
                <w:left w:val="none" w:sz="0" w:space="0" w:color="auto"/>
                <w:bottom w:val="none" w:sz="0" w:space="0" w:color="auto"/>
                <w:right w:val="none" w:sz="0" w:space="0" w:color="auto"/>
              </w:divBdr>
              <w:divsChild>
                <w:div w:id="150829555">
                  <w:marLeft w:val="0"/>
                  <w:marRight w:val="0"/>
                  <w:marTop w:val="0"/>
                  <w:marBottom w:val="0"/>
                  <w:divBdr>
                    <w:top w:val="none" w:sz="0" w:space="0" w:color="auto"/>
                    <w:left w:val="none" w:sz="0" w:space="0" w:color="auto"/>
                    <w:bottom w:val="none" w:sz="0" w:space="0" w:color="auto"/>
                    <w:right w:val="none" w:sz="0" w:space="0" w:color="auto"/>
                  </w:divBdr>
                  <w:divsChild>
                    <w:div w:id="549847404">
                      <w:marLeft w:val="0"/>
                      <w:marRight w:val="0"/>
                      <w:marTop w:val="0"/>
                      <w:marBottom w:val="0"/>
                      <w:divBdr>
                        <w:top w:val="none" w:sz="0" w:space="0" w:color="auto"/>
                        <w:left w:val="none" w:sz="0" w:space="0" w:color="auto"/>
                        <w:bottom w:val="none" w:sz="0" w:space="0" w:color="auto"/>
                        <w:right w:val="none" w:sz="0" w:space="0" w:color="auto"/>
                      </w:divBdr>
                      <w:divsChild>
                        <w:div w:id="2045521864">
                          <w:marLeft w:val="0"/>
                          <w:marRight w:val="0"/>
                          <w:marTop w:val="0"/>
                          <w:marBottom w:val="0"/>
                          <w:divBdr>
                            <w:top w:val="none" w:sz="0" w:space="0" w:color="auto"/>
                            <w:left w:val="none" w:sz="0" w:space="0" w:color="auto"/>
                            <w:bottom w:val="none" w:sz="0" w:space="0" w:color="auto"/>
                            <w:right w:val="none" w:sz="0" w:space="0" w:color="auto"/>
                          </w:divBdr>
                          <w:divsChild>
                            <w:div w:id="1258565508">
                              <w:marLeft w:val="0"/>
                              <w:marRight w:val="0"/>
                              <w:marTop w:val="0"/>
                              <w:marBottom w:val="0"/>
                              <w:divBdr>
                                <w:top w:val="none" w:sz="0" w:space="0" w:color="auto"/>
                                <w:left w:val="none" w:sz="0" w:space="0" w:color="auto"/>
                                <w:bottom w:val="none" w:sz="0" w:space="0" w:color="auto"/>
                                <w:right w:val="none" w:sz="0" w:space="0" w:color="auto"/>
                              </w:divBdr>
                              <w:divsChild>
                                <w:div w:id="316420985">
                                  <w:marLeft w:val="0"/>
                                  <w:marRight w:val="0"/>
                                  <w:marTop w:val="0"/>
                                  <w:marBottom w:val="0"/>
                                  <w:divBdr>
                                    <w:top w:val="none" w:sz="0" w:space="0" w:color="auto"/>
                                    <w:left w:val="none" w:sz="0" w:space="0" w:color="auto"/>
                                    <w:bottom w:val="none" w:sz="0" w:space="0" w:color="auto"/>
                                    <w:right w:val="none" w:sz="0" w:space="0" w:color="auto"/>
                                  </w:divBdr>
                                  <w:divsChild>
                                    <w:div w:id="563951597">
                                      <w:marLeft w:val="0"/>
                                      <w:marRight w:val="0"/>
                                      <w:marTop w:val="0"/>
                                      <w:marBottom w:val="0"/>
                                      <w:divBdr>
                                        <w:top w:val="none" w:sz="0" w:space="0" w:color="auto"/>
                                        <w:left w:val="none" w:sz="0" w:space="0" w:color="auto"/>
                                        <w:bottom w:val="none" w:sz="0" w:space="0" w:color="auto"/>
                                        <w:right w:val="none" w:sz="0" w:space="0" w:color="auto"/>
                                      </w:divBdr>
                                      <w:divsChild>
                                        <w:div w:id="15685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3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tlocker.rs/watch/freedom-writers.1vyx/vy7x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Lucien Reid</cp:lastModifiedBy>
  <cp:revision>2</cp:revision>
  <dcterms:created xsi:type="dcterms:W3CDTF">2018-10-13T01:04:00Z</dcterms:created>
  <dcterms:modified xsi:type="dcterms:W3CDTF">2018-10-13T01:04:00Z</dcterms:modified>
</cp:coreProperties>
</file>